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26" w:type="dxa"/>
        <w:tblInd w:w="-90" w:type="dxa"/>
        <w:tblCellMar>
          <w:left w:w="0" w:type="dxa"/>
          <w:right w:w="0" w:type="dxa"/>
        </w:tblCellMar>
        <w:tblLook w:val="04A0" w:firstRow="1" w:lastRow="0" w:firstColumn="1" w:lastColumn="0" w:noHBand="0" w:noVBand="1"/>
        <w:tblDescription w:val="Page layout for front and back cover of booklet"/>
      </w:tblPr>
      <w:tblGrid>
        <w:gridCol w:w="7525"/>
        <w:gridCol w:w="6"/>
        <w:gridCol w:w="6"/>
        <w:gridCol w:w="8189"/>
      </w:tblGrid>
      <w:tr w:rsidR="009738D4" w14:paraId="27262A70" w14:textId="77777777" w:rsidTr="00016827">
        <w:trPr>
          <w:trHeight w:hRule="exact" w:val="10045"/>
        </w:trPr>
        <w:tc>
          <w:tcPr>
            <w:tcW w:w="7525" w:type="dxa"/>
          </w:tcPr>
          <w:tbl>
            <w:tblPr>
              <w:tblW w:w="4309" w:type="pct"/>
              <w:tblCellMar>
                <w:left w:w="0" w:type="dxa"/>
                <w:right w:w="0" w:type="dxa"/>
              </w:tblCellMar>
              <w:tblLook w:val="04A0" w:firstRow="1" w:lastRow="0" w:firstColumn="1" w:lastColumn="0" w:noHBand="0" w:noVBand="1"/>
              <w:tblDescription w:val="Back cover layout"/>
            </w:tblPr>
            <w:tblGrid>
              <w:gridCol w:w="7435"/>
            </w:tblGrid>
            <w:tr w:rsidR="009D2335" w:rsidRPr="009F4A46" w14:paraId="6CFF262D" w14:textId="77777777" w:rsidTr="004B6471">
              <w:trPr>
                <w:trHeight w:val="7733"/>
              </w:trPr>
              <w:tc>
                <w:tcPr>
                  <w:tcW w:w="5000" w:type="pct"/>
                </w:tcPr>
                <w:p w14:paraId="3FAF81B5" w14:textId="745FA796" w:rsidR="00323B1D" w:rsidRPr="00F53963" w:rsidRDefault="00323B1D" w:rsidP="00323B1D">
                  <w:pPr>
                    <w:pBdr>
                      <w:left w:val="single" w:sz="4" w:space="9" w:color="E3A625" w:themeColor="accent1"/>
                    </w:pBdr>
                    <w:rPr>
                      <w:rFonts w:asciiTheme="majorHAnsi" w:eastAsiaTheme="majorEastAsia" w:hAnsiTheme="majorHAnsi" w:cstheme="majorBidi"/>
                      <w:color w:val="AF7E16" w:themeColor="accent1" w:themeShade="BF"/>
                      <w:sz w:val="19"/>
                      <w:szCs w:val="19"/>
                      <w:u w:val="single"/>
                    </w:rPr>
                  </w:pPr>
                  <w:r w:rsidRPr="00F53963">
                    <w:rPr>
                      <w:rFonts w:asciiTheme="majorHAnsi" w:eastAsiaTheme="majorEastAsia" w:hAnsiTheme="majorHAnsi" w:cstheme="majorBidi"/>
                      <w:color w:val="AF7E16" w:themeColor="accent1" w:themeShade="BF"/>
                      <w:sz w:val="19"/>
                      <w:szCs w:val="19"/>
                      <w:u w:val="single"/>
                    </w:rPr>
                    <w:t>Important Numbers</w:t>
                  </w:r>
                  <w:r w:rsidR="009738D4">
                    <w:rPr>
                      <w:rFonts w:asciiTheme="majorHAnsi" w:eastAsiaTheme="majorEastAsia" w:hAnsiTheme="majorHAnsi" w:cstheme="majorBidi"/>
                      <w:color w:val="AF7E16" w:themeColor="accent1" w:themeShade="BF"/>
                      <w:sz w:val="19"/>
                      <w:szCs w:val="19"/>
                      <w:u w:val="single"/>
                    </w:rPr>
                    <w:t xml:space="preserve">                                                                                                                                                                     </w:t>
                  </w:r>
                </w:p>
                <w:p w14:paraId="4B0FE01C" w14:textId="1E0B249B" w:rsidR="00323B1D" w:rsidRPr="00F53963" w:rsidRDefault="00323B1D" w:rsidP="00323B1D">
                  <w:pPr>
                    <w:pBdr>
                      <w:left w:val="single" w:sz="4" w:space="9" w:color="E3A625" w:themeColor="accent1"/>
                    </w:pBdr>
                    <w:spacing w:after="0"/>
                    <w:rPr>
                      <w:rFonts w:asciiTheme="majorHAnsi" w:eastAsiaTheme="majorEastAsia" w:hAnsiTheme="majorHAnsi" w:cstheme="majorBidi"/>
                      <w:color w:val="auto"/>
                      <w:sz w:val="18"/>
                      <w:szCs w:val="18"/>
                    </w:rPr>
                  </w:pPr>
                  <w:r w:rsidRPr="00F53963">
                    <w:rPr>
                      <w:rFonts w:asciiTheme="majorHAnsi" w:eastAsiaTheme="majorEastAsia" w:hAnsiTheme="majorHAnsi" w:cstheme="majorBidi"/>
                      <w:color w:val="auto"/>
                      <w:sz w:val="18"/>
                      <w:szCs w:val="18"/>
                    </w:rPr>
                    <w:t>Horton Police Department 911 or 785-486-2694</w:t>
                  </w:r>
                  <w:r w:rsidRPr="00F53963">
                    <w:rPr>
                      <w:rFonts w:asciiTheme="majorHAnsi" w:eastAsiaTheme="majorEastAsia" w:hAnsiTheme="majorHAnsi" w:cstheme="majorBidi"/>
                      <w:color w:val="auto"/>
                      <w:sz w:val="18"/>
                      <w:szCs w:val="18"/>
                    </w:rPr>
                    <w:tab/>
                    <w:t>205 E 8</w:t>
                  </w:r>
                  <w:r w:rsidRPr="00F53963">
                    <w:rPr>
                      <w:rFonts w:asciiTheme="majorHAnsi" w:eastAsiaTheme="majorEastAsia" w:hAnsiTheme="majorHAnsi" w:cstheme="majorBidi"/>
                      <w:color w:val="auto"/>
                      <w:sz w:val="18"/>
                      <w:szCs w:val="18"/>
                      <w:vertAlign w:val="superscript"/>
                    </w:rPr>
                    <w:t>th</w:t>
                  </w:r>
                  <w:r w:rsidRPr="00F53963">
                    <w:rPr>
                      <w:rFonts w:asciiTheme="majorHAnsi" w:eastAsiaTheme="majorEastAsia" w:hAnsiTheme="majorHAnsi" w:cstheme="majorBidi"/>
                      <w:color w:val="auto"/>
                      <w:sz w:val="18"/>
                      <w:szCs w:val="18"/>
                    </w:rPr>
                    <w:t xml:space="preserve"> Street</w:t>
                  </w:r>
                </w:p>
                <w:p w14:paraId="6B9B1423" w14:textId="1D5D5C00" w:rsidR="00F53963" w:rsidRDefault="00323B1D" w:rsidP="00323B1D">
                  <w:pPr>
                    <w:pBdr>
                      <w:left w:val="single" w:sz="4" w:space="9" w:color="E3A625" w:themeColor="accent1"/>
                    </w:pBdr>
                    <w:spacing w:after="0"/>
                    <w:rPr>
                      <w:rFonts w:asciiTheme="majorHAnsi" w:eastAsiaTheme="majorEastAsia" w:hAnsiTheme="majorHAnsi" w:cstheme="majorBidi"/>
                      <w:color w:val="auto"/>
                      <w:sz w:val="18"/>
                      <w:szCs w:val="18"/>
                    </w:rPr>
                  </w:pPr>
                  <w:r w:rsidRPr="00F53963">
                    <w:rPr>
                      <w:rFonts w:asciiTheme="majorHAnsi" w:eastAsiaTheme="majorEastAsia" w:hAnsiTheme="majorHAnsi" w:cstheme="majorBidi"/>
                      <w:color w:val="auto"/>
                      <w:sz w:val="18"/>
                      <w:szCs w:val="18"/>
                    </w:rPr>
                    <w:t xml:space="preserve">Brown County </w:t>
                  </w:r>
                  <w:r w:rsidR="005303F7" w:rsidRPr="00F53963">
                    <w:rPr>
                      <w:rFonts w:asciiTheme="majorHAnsi" w:eastAsiaTheme="majorEastAsia" w:hAnsiTheme="majorHAnsi" w:cstheme="majorBidi"/>
                      <w:color w:val="auto"/>
                      <w:sz w:val="18"/>
                      <w:szCs w:val="18"/>
                    </w:rPr>
                    <w:t>Sheriff 911</w:t>
                  </w:r>
                  <w:r w:rsidRPr="00F53963">
                    <w:rPr>
                      <w:rFonts w:asciiTheme="majorHAnsi" w:eastAsiaTheme="majorEastAsia" w:hAnsiTheme="majorHAnsi" w:cstheme="majorBidi"/>
                      <w:color w:val="auto"/>
                      <w:sz w:val="18"/>
                      <w:szCs w:val="18"/>
                    </w:rPr>
                    <w:t xml:space="preserve"> or 785</w:t>
                  </w:r>
                  <w:r w:rsidR="00D472DF">
                    <w:rPr>
                      <w:rFonts w:asciiTheme="majorHAnsi" w:eastAsiaTheme="majorEastAsia" w:hAnsiTheme="majorHAnsi" w:cstheme="majorBidi"/>
                      <w:color w:val="auto"/>
                      <w:sz w:val="18"/>
                      <w:szCs w:val="18"/>
                    </w:rPr>
                    <w:t>-</w:t>
                  </w:r>
                  <w:r w:rsidRPr="00F53963">
                    <w:rPr>
                      <w:rFonts w:asciiTheme="majorHAnsi" w:eastAsiaTheme="majorEastAsia" w:hAnsiTheme="majorHAnsi" w:cstheme="majorBidi"/>
                      <w:color w:val="auto"/>
                      <w:sz w:val="18"/>
                      <w:szCs w:val="18"/>
                    </w:rPr>
                    <w:t>742-2125</w:t>
                  </w:r>
                  <w:r w:rsidRPr="00F53963">
                    <w:rPr>
                      <w:rFonts w:asciiTheme="majorHAnsi" w:eastAsiaTheme="majorEastAsia" w:hAnsiTheme="majorHAnsi" w:cstheme="majorBidi"/>
                      <w:color w:val="auto"/>
                      <w:sz w:val="18"/>
                      <w:szCs w:val="18"/>
                    </w:rPr>
                    <w:tab/>
                  </w:r>
                  <w:r w:rsidR="00F53963">
                    <w:rPr>
                      <w:rFonts w:asciiTheme="majorHAnsi" w:eastAsiaTheme="majorEastAsia" w:hAnsiTheme="majorHAnsi" w:cstheme="majorBidi"/>
                      <w:color w:val="auto"/>
                      <w:sz w:val="18"/>
                      <w:szCs w:val="18"/>
                    </w:rPr>
                    <w:t xml:space="preserve">                  </w:t>
                  </w:r>
                  <w:r w:rsidRPr="00F53963">
                    <w:rPr>
                      <w:rFonts w:asciiTheme="majorHAnsi" w:eastAsiaTheme="majorEastAsia" w:hAnsiTheme="majorHAnsi" w:cstheme="majorBidi"/>
                      <w:color w:val="auto"/>
                      <w:sz w:val="18"/>
                      <w:szCs w:val="18"/>
                    </w:rPr>
                    <w:t>706 Utah St.</w:t>
                  </w:r>
                  <w:r w:rsidR="00016827" w:rsidRPr="00F53963">
                    <w:rPr>
                      <w:rFonts w:asciiTheme="majorHAnsi" w:eastAsiaTheme="majorEastAsia" w:hAnsiTheme="majorHAnsi" w:cstheme="majorBidi"/>
                      <w:color w:val="auto"/>
                      <w:sz w:val="18"/>
                      <w:szCs w:val="18"/>
                    </w:rPr>
                    <w:t xml:space="preserve"> </w:t>
                  </w:r>
                  <w:r w:rsidRPr="00F53963">
                    <w:rPr>
                      <w:rFonts w:asciiTheme="majorHAnsi" w:eastAsiaTheme="majorEastAsia" w:hAnsiTheme="majorHAnsi" w:cstheme="majorBidi"/>
                      <w:color w:val="auto"/>
                      <w:sz w:val="18"/>
                      <w:szCs w:val="18"/>
                    </w:rPr>
                    <w:t>Hiawatha</w:t>
                  </w:r>
                </w:p>
                <w:p w14:paraId="4F46F652" w14:textId="19DC4506" w:rsidR="00323B1D" w:rsidRPr="00041150" w:rsidRDefault="00F53963" w:rsidP="00323B1D">
                  <w:pPr>
                    <w:pBdr>
                      <w:left w:val="single" w:sz="4" w:space="9" w:color="E3A625" w:themeColor="accent1"/>
                    </w:pBdr>
                    <w:spacing w:after="0"/>
                    <w:rPr>
                      <w:rFonts w:asciiTheme="majorHAnsi" w:eastAsiaTheme="majorEastAsia" w:hAnsiTheme="majorHAnsi" w:cstheme="majorBidi"/>
                      <w:color w:val="auto"/>
                      <w:sz w:val="18"/>
                      <w:szCs w:val="18"/>
                    </w:rPr>
                  </w:pPr>
                  <w:r>
                    <w:rPr>
                      <w:rFonts w:asciiTheme="majorHAnsi" w:eastAsiaTheme="majorEastAsia" w:hAnsiTheme="majorHAnsi" w:cstheme="majorBidi"/>
                      <w:color w:val="auto"/>
                      <w:sz w:val="18"/>
                      <w:szCs w:val="18"/>
                    </w:rPr>
                    <w:t xml:space="preserve">                                                                                                                     </w:t>
                  </w:r>
                  <w:r w:rsidR="00323B1D" w:rsidRPr="00F53963">
                    <w:rPr>
                      <w:rFonts w:asciiTheme="majorHAnsi" w:eastAsiaTheme="majorEastAsia" w:hAnsiTheme="majorHAnsi" w:cstheme="majorBidi"/>
                      <w:color w:val="auto"/>
                      <w:sz w:val="18"/>
                      <w:szCs w:val="18"/>
                    </w:rPr>
                    <w:t xml:space="preserve"> KS 66434</w:t>
                  </w:r>
                </w:p>
                <w:p w14:paraId="706480A7" w14:textId="0B45EBCE" w:rsidR="00323B1D" w:rsidRPr="00F53963" w:rsidRDefault="00323B1D" w:rsidP="00323B1D">
                  <w:pPr>
                    <w:pBdr>
                      <w:left w:val="single" w:sz="4" w:space="9" w:color="E3A625" w:themeColor="accent1"/>
                    </w:pBdr>
                    <w:spacing w:after="0"/>
                    <w:rPr>
                      <w:color w:val="auto"/>
                      <w:sz w:val="18"/>
                      <w:szCs w:val="18"/>
                      <w:u w:val="single"/>
                    </w:rPr>
                  </w:pPr>
                  <w:r w:rsidRPr="00F53963">
                    <w:rPr>
                      <w:color w:val="auto"/>
                      <w:sz w:val="18"/>
                      <w:szCs w:val="18"/>
                      <w:u w:val="single"/>
                    </w:rPr>
                    <w:t>Other Numbers of Interest:</w:t>
                  </w:r>
                </w:p>
                <w:p w14:paraId="5AA870D7" w14:textId="2298B6D5"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 xml:space="preserve">Horton Health Clinic 785-879-4325 </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1903 Euclid Ave</w:t>
                  </w:r>
                </w:p>
                <w:p w14:paraId="0AFDD0C9" w14:textId="77A3DD47"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Horton City Hall 785-486-268</w:t>
                  </w:r>
                  <w:r w:rsidR="00D472DF">
                    <w:rPr>
                      <w:color w:val="auto"/>
                      <w:sz w:val="18"/>
                      <w:szCs w:val="18"/>
                    </w:rPr>
                    <w:t>1</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205 E 8</w:t>
                  </w:r>
                  <w:r w:rsidRPr="00F53963">
                    <w:rPr>
                      <w:color w:val="auto"/>
                      <w:sz w:val="18"/>
                      <w:szCs w:val="18"/>
                      <w:vertAlign w:val="superscript"/>
                    </w:rPr>
                    <w:t>th</w:t>
                  </w:r>
                  <w:r w:rsidRPr="00F53963">
                    <w:rPr>
                      <w:color w:val="auto"/>
                      <w:sz w:val="18"/>
                      <w:szCs w:val="18"/>
                    </w:rPr>
                    <w:t xml:space="preserve"> Street</w:t>
                  </w:r>
                </w:p>
                <w:p w14:paraId="463F58FB" w14:textId="646CD58A"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Horton Library 785-486-3326</w:t>
                  </w:r>
                  <w:r w:rsidRPr="00F53963">
                    <w:rPr>
                      <w:color w:val="auto"/>
                      <w:sz w:val="18"/>
                      <w:szCs w:val="18"/>
                    </w:rPr>
                    <w:tab/>
                  </w:r>
                  <w:r w:rsidRPr="00F53963">
                    <w:rPr>
                      <w:color w:val="auto"/>
                      <w:sz w:val="18"/>
                      <w:szCs w:val="18"/>
                    </w:rPr>
                    <w:tab/>
                  </w:r>
                  <w:r w:rsidR="00F53963">
                    <w:rPr>
                      <w:color w:val="auto"/>
                      <w:sz w:val="18"/>
                      <w:szCs w:val="18"/>
                    </w:rPr>
                    <w:t xml:space="preserve">                  8</w:t>
                  </w:r>
                  <w:r w:rsidRPr="00F53963">
                    <w:rPr>
                      <w:color w:val="auto"/>
                      <w:sz w:val="18"/>
                      <w:szCs w:val="18"/>
                    </w:rPr>
                    <w:t>09 1</w:t>
                  </w:r>
                  <w:r w:rsidRPr="00F53963">
                    <w:rPr>
                      <w:color w:val="auto"/>
                      <w:sz w:val="18"/>
                      <w:szCs w:val="18"/>
                      <w:vertAlign w:val="superscript"/>
                    </w:rPr>
                    <w:t>st</w:t>
                  </w:r>
                  <w:r w:rsidRPr="00F53963">
                    <w:rPr>
                      <w:color w:val="auto"/>
                      <w:sz w:val="18"/>
                      <w:szCs w:val="18"/>
                    </w:rPr>
                    <w:t xml:space="preserve"> Ave East</w:t>
                  </w:r>
                </w:p>
                <w:p w14:paraId="0745643D" w14:textId="3E490CF0"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 xml:space="preserve">Horton Post Office 785-486-3561 </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825 1</w:t>
                  </w:r>
                  <w:r w:rsidRPr="00F53963">
                    <w:rPr>
                      <w:color w:val="auto"/>
                      <w:sz w:val="18"/>
                      <w:szCs w:val="18"/>
                      <w:vertAlign w:val="superscript"/>
                    </w:rPr>
                    <w:t>st</w:t>
                  </w:r>
                  <w:r w:rsidRPr="00F53963">
                    <w:rPr>
                      <w:color w:val="auto"/>
                      <w:sz w:val="18"/>
                      <w:szCs w:val="18"/>
                    </w:rPr>
                    <w:t xml:space="preserve"> Ave East</w:t>
                  </w:r>
                </w:p>
                <w:p w14:paraId="0C231D7A" w14:textId="13822C0E"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Horton Golf Course 785-486-3829</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166 120</w:t>
                  </w:r>
                  <w:r w:rsidRPr="00F53963">
                    <w:rPr>
                      <w:color w:val="auto"/>
                      <w:sz w:val="18"/>
                      <w:szCs w:val="18"/>
                      <w:vertAlign w:val="superscript"/>
                    </w:rPr>
                    <w:t>th</w:t>
                  </w:r>
                  <w:r w:rsidRPr="00F53963">
                    <w:rPr>
                      <w:color w:val="auto"/>
                      <w:sz w:val="18"/>
                      <w:szCs w:val="18"/>
                    </w:rPr>
                    <w:t xml:space="preserve"> Road</w:t>
                  </w:r>
                </w:p>
                <w:p w14:paraId="3A2E9654" w14:textId="77777777" w:rsidR="00323B1D" w:rsidRPr="00F53963" w:rsidRDefault="00323B1D" w:rsidP="00323B1D">
                  <w:pPr>
                    <w:pBdr>
                      <w:left w:val="single" w:sz="4" w:space="9" w:color="E3A625" w:themeColor="accent1"/>
                    </w:pBdr>
                    <w:spacing w:after="0"/>
                    <w:rPr>
                      <w:color w:val="auto"/>
                      <w:sz w:val="18"/>
                      <w:szCs w:val="18"/>
                    </w:rPr>
                  </w:pPr>
                </w:p>
                <w:p w14:paraId="2849F985" w14:textId="77777777" w:rsidR="00323B1D" w:rsidRPr="00F53963" w:rsidRDefault="00323B1D" w:rsidP="00323B1D">
                  <w:pPr>
                    <w:pBdr>
                      <w:left w:val="single" w:sz="4" w:space="9" w:color="E3A625" w:themeColor="accent1"/>
                    </w:pBdr>
                    <w:spacing w:after="0"/>
                    <w:rPr>
                      <w:color w:val="auto"/>
                      <w:sz w:val="18"/>
                      <w:szCs w:val="18"/>
                      <w:u w:val="single"/>
                    </w:rPr>
                  </w:pPr>
                  <w:r w:rsidRPr="00F53963">
                    <w:rPr>
                      <w:color w:val="auto"/>
                      <w:sz w:val="18"/>
                      <w:szCs w:val="18"/>
                      <w:u w:val="single"/>
                    </w:rPr>
                    <w:t>Local Churches:</w:t>
                  </w:r>
                </w:p>
                <w:p w14:paraId="38F63776" w14:textId="0206E798"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Church of the Lord Jesus Christ 785-486-3862</w:t>
                  </w:r>
                  <w:r w:rsidR="00F53963">
                    <w:rPr>
                      <w:color w:val="auto"/>
                      <w:sz w:val="18"/>
                      <w:szCs w:val="18"/>
                    </w:rPr>
                    <w:t xml:space="preserve">                </w:t>
                  </w:r>
                  <w:r w:rsidRPr="00F53963">
                    <w:rPr>
                      <w:color w:val="auto"/>
                      <w:sz w:val="18"/>
                      <w:szCs w:val="18"/>
                    </w:rPr>
                    <w:t xml:space="preserve"> </w:t>
                  </w:r>
                  <w:r w:rsidR="00F53963">
                    <w:rPr>
                      <w:color w:val="auto"/>
                      <w:sz w:val="18"/>
                      <w:szCs w:val="18"/>
                    </w:rPr>
                    <w:t xml:space="preserve"> </w:t>
                  </w:r>
                  <w:r w:rsidR="00D472DF">
                    <w:rPr>
                      <w:color w:val="auto"/>
                      <w:sz w:val="18"/>
                      <w:szCs w:val="18"/>
                    </w:rPr>
                    <w:t xml:space="preserve"> </w:t>
                  </w:r>
                  <w:r w:rsidRPr="00F53963">
                    <w:rPr>
                      <w:color w:val="auto"/>
                      <w:sz w:val="18"/>
                      <w:szCs w:val="18"/>
                    </w:rPr>
                    <w:t>1209 Central Ave</w:t>
                  </w:r>
                </w:p>
                <w:p w14:paraId="58BA8308" w14:textId="414081D8"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First Baptist Church 785-486-2286</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400 E 16</w:t>
                  </w:r>
                  <w:r w:rsidRPr="00F53963">
                    <w:rPr>
                      <w:color w:val="auto"/>
                      <w:sz w:val="18"/>
                      <w:szCs w:val="18"/>
                      <w:vertAlign w:val="superscript"/>
                    </w:rPr>
                    <w:t>th</w:t>
                  </w:r>
                  <w:r w:rsidRPr="00F53963">
                    <w:rPr>
                      <w:color w:val="auto"/>
                      <w:sz w:val="18"/>
                      <w:szCs w:val="18"/>
                    </w:rPr>
                    <w:t xml:space="preserve"> Street</w:t>
                  </w:r>
                </w:p>
                <w:p w14:paraId="0641A998" w14:textId="62C20AAB"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St. Leo’s Catholic Church 785-486-3971</w:t>
                  </w:r>
                  <w:r w:rsidRPr="00F53963">
                    <w:rPr>
                      <w:color w:val="auto"/>
                      <w:sz w:val="18"/>
                      <w:szCs w:val="18"/>
                    </w:rPr>
                    <w:tab/>
                  </w:r>
                  <w:r w:rsidR="00D472DF">
                    <w:rPr>
                      <w:color w:val="auto"/>
                      <w:sz w:val="18"/>
                      <w:szCs w:val="18"/>
                    </w:rPr>
                    <w:t xml:space="preserve">                 </w:t>
                  </w:r>
                  <w:r w:rsidRPr="00F53963">
                    <w:rPr>
                      <w:color w:val="auto"/>
                      <w:sz w:val="18"/>
                      <w:szCs w:val="18"/>
                    </w:rPr>
                    <w:t>1340 1</w:t>
                  </w:r>
                  <w:r w:rsidRPr="00F53963">
                    <w:rPr>
                      <w:color w:val="auto"/>
                      <w:sz w:val="18"/>
                      <w:szCs w:val="18"/>
                      <w:vertAlign w:val="superscript"/>
                    </w:rPr>
                    <w:t>st</w:t>
                  </w:r>
                  <w:r w:rsidRPr="00F53963">
                    <w:rPr>
                      <w:color w:val="auto"/>
                      <w:sz w:val="18"/>
                      <w:szCs w:val="18"/>
                    </w:rPr>
                    <w:t xml:space="preserve"> Ave E</w:t>
                  </w:r>
                  <w:r w:rsidR="00D472DF">
                    <w:rPr>
                      <w:color w:val="auto"/>
                      <w:sz w:val="18"/>
                      <w:szCs w:val="18"/>
                    </w:rPr>
                    <w:t>ast</w:t>
                  </w:r>
                </w:p>
                <w:p w14:paraId="2013DDF9" w14:textId="49201BBC"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First Christian Church 785-486-3516</w:t>
                  </w:r>
                  <w:r w:rsidRPr="00F53963">
                    <w:rPr>
                      <w:color w:val="auto"/>
                      <w:sz w:val="18"/>
                      <w:szCs w:val="18"/>
                    </w:rPr>
                    <w:tab/>
                  </w:r>
                  <w:r w:rsidRPr="00F53963">
                    <w:rPr>
                      <w:color w:val="auto"/>
                      <w:sz w:val="18"/>
                      <w:szCs w:val="18"/>
                    </w:rPr>
                    <w:tab/>
                  </w:r>
                  <w:r w:rsidR="00D472DF">
                    <w:rPr>
                      <w:color w:val="auto"/>
                      <w:sz w:val="18"/>
                      <w:szCs w:val="18"/>
                    </w:rPr>
                    <w:t xml:space="preserve">                 </w:t>
                  </w:r>
                  <w:r w:rsidRPr="00F53963">
                    <w:rPr>
                      <w:color w:val="auto"/>
                      <w:sz w:val="18"/>
                      <w:szCs w:val="18"/>
                    </w:rPr>
                    <w:t>1244 Central Ave</w:t>
                  </w:r>
                </w:p>
                <w:p w14:paraId="35376450" w14:textId="07131485"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First Methodist Church 785-486-2349</w:t>
                  </w:r>
                  <w:r w:rsidRPr="00F53963">
                    <w:rPr>
                      <w:color w:val="auto"/>
                      <w:sz w:val="18"/>
                      <w:szCs w:val="18"/>
                    </w:rPr>
                    <w:tab/>
                  </w:r>
                  <w:r w:rsidR="00D472DF">
                    <w:rPr>
                      <w:color w:val="auto"/>
                      <w:sz w:val="18"/>
                      <w:szCs w:val="18"/>
                    </w:rPr>
                    <w:t xml:space="preserve">                 1</w:t>
                  </w:r>
                  <w:r w:rsidRPr="00F53963">
                    <w:rPr>
                      <w:color w:val="auto"/>
                      <w:sz w:val="18"/>
                      <w:szCs w:val="18"/>
                    </w:rPr>
                    <w:t>30 E 10</w:t>
                  </w:r>
                  <w:r w:rsidRPr="00F53963">
                    <w:rPr>
                      <w:color w:val="auto"/>
                      <w:sz w:val="18"/>
                      <w:szCs w:val="18"/>
                      <w:vertAlign w:val="superscript"/>
                    </w:rPr>
                    <w:t>th</w:t>
                  </w:r>
                  <w:r w:rsidRPr="00F53963">
                    <w:rPr>
                      <w:color w:val="auto"/>
                      <w:sz w:val="18"/>
                      <w:szCs w:val="18"/>
                    </w:rPr>
                    <w:t xml:space="preserve"> Street</w:t>
                  </w:r>
                </w:p>
                <w:p w14:paraId="29101626" w14:textId="77777777" w:rsidR="00323B1D" w:rsidRPr="00F53963" w:rsidRDefault="00323B1D" w:rsidP="00323B1D">
                  <w:pPr>
                    <w:pBdr>
                      <w:left w:val="single" w:sz="4" w:space="9" w:color="E3A625" w:themeColor="accent1"/>
                    </w:pBdr>
                    <w:spacing w:after="0"/>
                    <w:rPr>
                      <w:color w:val="auto"/>
                      <w:sz w:val="18"/>
                      <w:szCs w:val="18"/>
                    </w:rPr>
                  </w:pPr>
                </w:p>
                <w:p w14:paraId="692E7569" w14:textId="77777777" w:rsidR="00323B1D" w:rsidRPr="00F53963" w:rsidRDefault="00323B1D" w:rsidP="00323B1D">
                  <w:pPr>
                    <w:pBdr>
                      <w:left w:val="single" w:sz="4" w:space="9" w:color="E3A625" w:themeColor="accent1"/>
                    </w:pBdr>
                    <w:spacing w:after="0"/>
                    <w:rPr>
                      <w:color w:val="auto"/>
                      <w:sz w:val="18"/>
                      <w:szCs w:val="18"/>
                      <w:u w:val="single"/>
                    </w:rPr>
                  </w:pPr>
                  <w:r w:rsidRPr="00F53963">
                    <w:rPr>
                      <w:color w:val="auto"/>
                      <w:sz w:val="18"/>
                      <w:szCs w:val="18"/>
                      <w:u w:val="single"/>
                    </w:rPr>
                    <w:t>A Few Local Businesses:</w:t>
                  </w:r>
                </w:p>
                <w:p w14:paraId="365B3388" w14:textId="7846FA9C" w:rsidR="00323B1D" w:rsidRPr="00F53963" w:rsidRDefault="00323B1D" w:rsidP="00323B1D">
                  <w:pPr>
                    <w:pBdr>
                      <w:left w:val="single" w:sz="4" w:space="9" w:color="E3A625" w:themeColor="accent1"/>
                    </w:pBdr>
                    <w:spacing w:after="0"/>
                    <w:rPr>
                      <w:color w:val="auto"/>
                      <w:sz w:val="18"/>
                      <w:szCs w:val="18"/>
                    </w:rPr>
                  </w:pPr>
                  <w:bookmarkStart w:id="0" w:name="_Hlk119916624"/>
                  <w:r w:rsidRPr="00F53963">
                    <w:rPr>
                      <w:color w:val="auto"/>
                      <w:sz w:val="18"/>
                      <w:szCs w:val="18"/>
                    </w:rPr>
                    <w:t>Central Auto 785-486-2524</w:t>
                  </w:r>
                  <w:r w:rsidRPr="00F53963">
                    <w:rPr>
                      <w:color w:val="auto"/>
                      <w:sz w:val="18"/>
                      <w:szCs w:val="18"/>
                    </w:rPr>
                    <w:tab/>
                  </w:r>
                  <w:r w:rsidRPr="00F53963">
                    <w:rPr>
                      <w:color w:val="auto"/>
                      <w:sz w:val="18"/>
                      <w:szCs w:val="18"/>
                    </w:rPr>
                    <w:tab/>
                  </w:r>
                  <w:r w:rsidRPr="00F53963">
                    <w:rPr>
                      <w:color w:val="auto"/>
                      <w:sz w:val="18"/>
                      <w:szCs w:val="18"/>
                    </w:rPr>
                    <w:tab/>
                  </w:r>
                  <w:r w:rsidR="009738D4">
                    <w:rPr>
                      <w:color w:val="auto"/>
                      <w:sz w:val="18"/>
                      <w:szCs w:val="18"/>
                    </w:rPr>
                    <w:t xml:space="preserve">                  </w:t>
                  </w:r>
                  <w:r w:rsidRPr="00F53963">
                    <w:rPr>
                      <w:color w:val="auto"/>
                      <w:sz w:val="18"/>
                      <w:szCs w:val="18"/>
                    </w:rPr>
                    <w:t>905 Central Ave</w:t>
                  </w:r>
                </w:p>
                <w:p w14:paraId="63D4C1F2" w14:textId="57D13F94"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Handke Auto Repai</w:t>
                  </w:r>
                  <w:r w:rsidR="00D472DF">
                    <w:rPr>
                      <w:color w:val="auto"/>
                      <w:sz w:val="18"/>
                      <w:szCs w:val="18"/>
                    </w:rPr>
                    <w:t>r</w:t>
                  </w:r>
                  <w:r w:rsidRPr="00F53963">
                    <w:rPr>
                      <w:color w:val="auto"/>
                      <w:sz w:val="18"/>
                      <w:szCs w:val="18"/>
                    </w:rPr>
                    <w:t xml:space="preserve"> 913-426-6042</w:t>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945 Central Ave</w:t>
                  </w:r>
                </w:p>
                <w:p w14:paraId="63EDB1CA" w14:textId="45AC0EFD" w:rsidR="00D472DF" w:rsidRDefault="00D472DF" w:rsidP="00D472DF">
                  <w:pPr>
                    <w:pBdr>
                      <w:left w:val="single" w:sz="4" w:space="9" w:color="E3A625" w:themeColor="accent1"/>
                    </w:pBdr>
                    <w:tabs>
                      <w:tab w:val="left" w:pos="4350"/>
                    </w:tabs>
                    <w:spacing w:after="0"/>
                    <w:rPr>
                      <w:color w:val="auto"/>
                      <w:sz w:val="18"/>
                      <w:szCs w:val="18"/>
                    </w:rPr>
                  </w:pPr>
                  <w:r>
                    <w:rPr>
                      <w:color w:val="auto"/>
                      <w:sz w:val="18"/>
                      <w:szCs w:val="18"/>
                    </w:rPr>
                    <w:t>MLCC Bar &amp; Grill 785-486-3829                                               1566 12</w:t>
                  </w:r>
                  <w:r w:rsidR="00C34ACB">
                    <w:rPr>
                      <w:color w:val="auto"/>
                      <w:sz w:val="18"/>
                      <w:szCs w:val="18"/>
                    </w:rPr>
                    <w:t>0</w:t>
                  </w:r>
                  <w:r w:rsidRPr="00D472DF">
                    <w:rPr>
                      <w:color w:val="auto"/>
                      <w:sz w:val="18"/>
                      <w:szCs w:val="18"/>
                      <w:vertAlign w:val="superscript"/>
                    </w:rPr>
                    <w:t>th</w:t>
                  </w:r>
                  <w:r>
                    <w:rPr>
                      <w:color w:val="auto"/>
                      <w:sz w:val="18"/>
                      <w:szCs w:val="18"/>
                    </w:rPr>
                    <w:t xml:space="preserve"> Street</w:t>
                  </w:r>
                </w:p>
                <w:p w14:paraId="3A30EBC7" w14:textId="1E275AC5" w:rsidR="00323B1D" w:rsidRPr="00F53963" w:rsidRDefault="009F4A46" w:rsidP="00323B1D">
                  <w:pPr>
                    <w:pBdr>
                      <w:left w:val="single" w:sz="4" w:space="9" w:color="E3A625" w:themeColor="accent1"/>
                    </w:pBdr>
                    <w:spacing w:after="0"/>
                    <w:rPr>
                      <w:color w:val="auto"/>
                      <w:sz w:val="18"/>
                      <w:szCs w:val="18"/>
                    </w:rPr>
                  </w:pPr>
                  <w:r>
                    <w:rPr>
                      <w:color w:val="auto"/>
                      <w:sz w:val="18"/>
                      <w:szCs w:val="18"/>
                    </w:rPr>
                    <w:t>The Pizza Bakery</w:t>
                  </w:r>
                  <w:r w:rsidR="00323B1D" w:rsidRPr="00F53963">
                    <w:rPr>
                      <w:color w:val="auto"/>
                      <w:sz w:val="18"/>
                      <w:szCs w:val="18"/>
                    </w:rPr>
                    <w:t xml:space="preserve"> 785-486-2602</w:t>
                  </w:r>
                  <w:r w:rsidR="00323B1D" w:rsidRPr="00F53963">
                    <w:rPr>
                      <w:color w:val="auto"/>
                      <w:sz w:val="18"/>
                      <w:szCs w:val="18"/>
                    </w:rPr>
                    <w:tab/>
                  </w:r>
                  <w:r w:rsidR="00323B1D" w:rsidRPr="00F53963">
                    <w:rPr>
                      <w:color w:val="auto"/>
                      <w:sz w:val="18"/>
                      <w:szCs w:val="18"/>
                    </w:rPr>
                    <w:tab/>
                  </w:r>
                  <w:r w:rsidR="00F53963">
                    <w:rPr>
                      <w:color w:val="auto"/>
                      <w:sz w:val="18"/>
                      <w:szCs w:val="18"/>
                    </w:rPr>
                    <w:t xml:space="preserve">                  </w:t>
                  </w:r>
                  <w:r w:rsidR="00323B1D" w:rsidRPr="00F53963">
                    <w:rPr>
                      <w:color w:val="auto"/>
                      <w:sz w:val="18"/>
                      <w:szCs w:val="18"/>
                    </w:rPr>
                    <w:t>110 W 8</w:t>
                  </w:r>
                  <w:r w:rsidR="00323B1D" w:rsidRPr="00F53963">
                    <w:rPr>
                      <w:color w:val="auto"/>
                      <w:sz w:val="18"/>
                      <w:szCs w:val="18"/>
                      <w:vertAlign w:val="superscript"/>
                    </w:rPr>
                    <w:t>th</w:t>
                  </w:r>
                  <w:r w:rsidR="00323B1D" w:rsidRPr="00F53963">
                    <w:rPr>
                      <w:color w:val="auto"/>
                      <w:sz w:val="18"/>
                      <w:szCs w:val="18"/>
                    </w:rPr>
                    <w:t xml:space="preserve"> Street</w:t>
                  </w:r>
                </w:p>
                <w:p w14:paraId="01D1FE19" w14:textId="66D1FC46"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OK Corral 785-486-6650</w:t>
                  </w:r>
                  <w:r w:rsidRPr="00F53963">
                    <w:rPr>
                      <w:color w:val="auto"/>
                      <w:sz w:val="18"/>
                      <w:szCs w:val="18"/>
                    </w:rPr>
                    <w:tab/>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249 E 15</w:t>
                  </w:r>
                  <w:r w:rsidRPr="00F53963">
                    <w:rPr>
                      <w:color w:val="auto"/>
                      <w:sz w:val="18"/>
                      <w:szCs w:val="18"/>
                      <w:vertAlign w:val="superscript"/>
                    </w:rPr>
                    <w:t>th</w:t>
                  </w:r>
                  <w:r w:rsidRPr="00F53963">
                    <w:rPr>
                      <w:color w:val="auto"/>
                      <w:sz w:val="18"/>
                      <w:szCs w:val="18"/>
                    </w:rPr>
                    <w:t xml:space="preserve"> Street</w:t>
                  </w:r>
                </w:p>
                <w:p w14:paraId="700DBF86" w14:textId="56093B44" w:rsidR="00323B1D" w:rsidRPr="005B709B" w:rsidRDefault="000645EE" w:rsidP="00323B1D">
                  <w:pPr>
                    <w:pBdr>
                      <w:left w:val="single" w:sz="4" w:space="9" w:color="E3A625" w:themeColor="accent1"/>
                    </w:pBdr>
                    <w:spacing w:after="0"/>
                    <w:rPr>
                      <w:color w:val="auto"/>
                      <w:sz w:val="18"/>
                      <w:szCs w:val="18"/>
                    </w:rPr>
                  </w:pPr>
                  <w:r w:rsidRPr="005B709B">
                    <w:rPr>
                      <w:color w:val="auto"/>
                      <w:sz w:val="18"/>
                      <w:szCs w:val="18"/>
                    </w:rPr>
                    <w:t>Bren’s</w:t>
                  </w:r>
                  <w:r w:rsidR="005B709B" w:rsidRPr="005B709B">
                    <w:rPr>
                      <w:color w:val="auto"/>
                      <w:sz w:val="18"/>
                      <w:szCs w:val="18"/>
                    </w:rPr>
                    <w:t xml:space="preserve"> Nutrition 785-991-0062                                                113 E 8th S</w:t>
                  </w:r>
                  <w:r w:rsidR="005B709B">
                    <w:rPr>
                      <w:color w:val="auto"/>
                      <w:sz w:val="18"/>
                      <w:szCs w:val="18"/>
                    </w:rPr>
                    <w:t>treet</w:t>
                  </w:r>
                </w:p>
                <w:p w14:paraId="5A796B98" w14:textId="20C7F8ED" w:rsidR="00323B1D" w:rsidRPr="006B4B1A" w:rsidRDefault="00323B1D" w:rsidP="00323B1D">
                  <w:pPr>
                    <w:pBdr>
                      <w:left w:val="single" w:sz="4" w:space="9" w:color="E3A625" w:themeColor="accent1"/>
                    </w:pBdr>
                    <w:spacing w:after="0"/>
                    <w:rPr>
                      <w:color w:val="auto"/>
                      <w:sz w:val="18"/>
                      <w:szCs w:val="18"/>
                    </w:rPr>
                  </w:pPr>
                  <w:r w:rsidRPr="006B4B1A">
                    <w:rPr>
                      <w:color w:val="auto"/>
                      <w:sz w:val="18"/>
                      <w:szCs w:val="18"/>
                    </w:rPr>
                    <w:t xml:space="preserve">El Cazador Mexican Grill 785-487-1987    </w:t>
                  </w:r>
                  <w:r w:rsidRPr="006B4B1A">
                    <w:rPr>
                      <w:color w:val="auto"/>
                      <w:sz w:val="18"/>
                      <w:szCs w:val="18"/>
                    </w:rPr>
                    <w:tab/>
                  </w:r>
                  <w:r w:rsidR="00F53963" w:rsidRPr="006B4B1A">
                    <w:rPr>
                      <w:color w:val="auto"/>
                      <w:sz w:val="18"/>
                      <w:szCs w:val="18"/>
                    </w:rPr>
                    <w:t xml:space="preserve">                  </w:t>
                  </w:r>
                  <w:r w:rsidRPr="006B4B1A">
                    <w:rPr>
                      <w:color w:val="auto"/>
                      <w:sz w:val="18"/>
                      <w:szCs w:val="18"/>
                    </w:rPr>
                    <w:t>449 E 15th Street</w:t>
                  </w:r>
                </w:p>
                <w:p w14:paraId="46AA298C" w14:textId="4EA8BEAB" w:rsidR="00323B1D" w:rsidRPr="00F53963" w:rsidRDefault="00323B1D" w:rsidP="00323B1D">
                  <w:pPr>
                    <w:pBdr>
                      <w:left w:val="single" w:sz="4" w:space="9" w:color="E3A625" w:themeColor="accent1"/>
                    </w:pBdr>
                    <w:spacing w:after="0"/>
                    <w:rPr>
                      <w:color w:val="auto"/>
                      <w:sz w:val="18"/>
                      <w:szCs w:val="18"/>
                    </w:rPr>
                  </w:pPr>
                  <w:r w:rsidRPr="00F53963">
                    <w:rPr>
                      <w:color w:val="auto"/>
                      <w:sz w:val="18"/>
                      <w:szCs w:val="18"/>
                    </w:rPr>
                    <w:t>Thriftwa</w:t>
                  </w:r>
                  <w:r w:rsidR="00D472DF">
                    <w:rPr>
                      <w:color w:val="auto"/>
                      <w:sz w:val="18"/>
                      <w:szCs w:val="18"/>
                    </w:rPr>
                    <w:t>y</w:t>
                  </w:r>
                  <w:r w:rsidRPr="00F53963">
                    <w:rPr>
                      <w:color w:val="auto"/>
                      <w:sz w:val="18"/>
                      <w:szCs w:val="18"/>
                    </w:rPr>
                    <w:t xml:space="preserve"> 785-486-2170</w:t>
                  </w:r>
                  <w:r w:rsidRPr="00F53963">
                    <w:rPr>
                      <w:color w:val="auto"/>
                      <w:sz w:val="18"/>
                      <w:szCs w:val="18"/>
                    </w:rPr>
                    <w:tab/>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240 E 15</w:t>
                  </w:r>
                  <w:r w:rsidRPr="00F53963">
                    <w:rPr>
                      <w:color w:val="auto"/>
                      <w:sz w:val="18"/>
                      <w:szCs w:val="18"/>
                      <w:vertAlign w:val="superscript"/>
                    </w:rPr>
                    <w:t>th</w:t>
                  </w:r>
                  <w:r w:rsidRPr="00F53963">
                    <w:rPr>
                      <w:color w:val="auto"/>
                      <w:sz w:val="18"/>
                      <w:szCs w:val="18"/>
                    </w:rPr>
                    <w:t xml:space="preserve"> Street</w:t>
                  </w:r>
                </w:p>
                <w:p w14:paraId="0908BE33" w14:textId="3AA78FD8" w:rsidR="00323B1D" w:rsidRPr="00F53963" w:rsidRDefault="00323B1D" w:rsidP="009738D4">
                  <w:pPr>
                    <w:pBdr>
                      <w:left w:val="single" w:sz="4" w:space="9" w:color="E3A625" w:themeColor="accent1"/>
                    </w:pBdr>
                    <w:spacing w:after="0"/>
                    <w:jc w:val="both"/>
                    <w:rPr>
                      <w:color w:val="auto"/>
                      <w:sz w:val="18"/>
                      <w:szCs w:val="18"/>
                    </w:rPr>
                  </w:pPr>
                  <w:r w:rsidRPr="00F53963">
                    <w:rPr>
                      <w:color w:val="auto"/>
                      <w:sz w:val="18"/>
                      <w:szCs w:val="18"/>
                    </w:rPr>
                    <w:t>Super Store 785-486-2988</w:t>
                  </w:r>
                  <w:r w:rsidRPr="00F53963">
                    <w:rPr>
                      <w:color w:val="auto"/>
                      <w:sz w:val="18"/>
                      <w:szCs w:val="18"/>
                    </w:rPr>
                    <w:tab/>
                  </w:r>
                  <w:r w:rsidRPr="00F53963">
                    <w:rPr>
                      <w:color w:val="auto"/>
                      <w:sz w:val="18"/>
                      <w:szCs w:val="18"/>
                    </w:rPr>
                    <w:tab/>
                  </w:r>
                  <w:r w:rsidRPr="00F53963">
                    <w:rPr>
                      <w:color w:val="auto"/>
                      <w:sz w:val="18"/>
                      <w:szCs w:val="18"/>
                    </w:rPr>
                    <w:tab/>
                  </w:r>
                  <w:r w:rsidR="00F53963">
                    <w:rPr>
                      <w:color w:val="auto"/>
                      <w:sz w:val="18"/>
                      <w:szCs w:val="18"/>
                    </w:rPr>
                    <w:t xml:space="preserve">                  </w:t>
                  </w:r>
                  <w:r w:rsidRPr="00F53963">
                    <w:rPr>
                      <w:color w:val="auto"/>
                      <w:sz w:val="18"/>
                      <w:szCs w:val="18"/>
                    </w:rPr>
                    <w:t>1450 Central Ave</w:t>
                  </w:r>
                </w:p>
                <w:p w14:paraId="2F7551F1" w14:textId="46C231CB" w:rsidR="00323B1D" w:rsidRPr="00F53963" w:rsidRDefault="002239A2" w:rsidP="009738D4">
                  <w:pPr>
                    <w:pBdr>
                      <w:left w:val="single" w:sz="4" w:space="9" w:color="E3A625" w:themeColor="accent1"/>
                    </w:pBdr>
                    <w:spacing w:after="0"/>
                    <w:jc w:val="both"/>
                    <w:rPr>
                      <w:color w:val="auto"/>
                      <w:sz w:val="18"/>
                      <w:szCs w:val="18"/>
                    </w:rPr>
                  </w:pPr>
                  <w:proofErr w:type="spellStart"/>
                  <w:r>
                    <w:rPr>
                      <w:color w:val="auto"/>
                      <w:sz w:val="18"/>
                      <w:szCs w:val="18"/>
                    </w:rPr>
                    <w:t>Snak</w:t>
                  </w:r>
                  <w:proofErr w:type="spellEnd"/>
                  <w:r>
                    <w:rPr>
                      <w:color w:val="auto"/>
                      <w:sz w:val="18"/>
                      <w:szCs w:val="18"/>
                    </w:rPr>
                    <w:t xml:space="preserve"> A </w:t>
                  </w:r>
                  <w:proofErr w:type="gramStart"/>
                  <w:r>
                    <w:rPr>
                      <w:color w:val="auto"/>
                      <w:sz w:val="18"/>
                      <w:szCs w:val="18"/>
                    </w:rPr>
                    <w:t xml:space="preserve">Tak </w:t>
                  </w:r>
                  <w:r w:rsidR="00323B1D" w:rsidRPr="00F53963">
                    <w:rPr>
                      <w:color w:val="auto"/>
                      <w:sz w:val="18"/>
                      <w:szCs w:val="18"/>
                    </w:rPr>
                    <w:t xml:space="preserve"> 785</w:t>
                  </w:r>
                  <w:proofErr w:type="gramEnd"/>
                  <w:r w:rsidR="00323B1D" w:rsidRPr="00F53963">
                    <w:rPr>
                      <w:color w:val="auto"/>
                      <w:sz w:val="18"/>
                      <w:szCs w:val="18"/>
                    </w:rPr>
                    <w:t>-486-0172</w:t>
                  </w:r>
                  <w:r w:rsidR="00323B1D" w:rsidRPr="00F53963">
                    <w:rPr>
                      <w:color w:val="auto"/>
                      <w:sz w:val="18"/>
                      <w:szCs w:val="18"/>
                    </w:rPr>
                    <w:tab/>
                  </w:r>
                  <w:r w:rsidR="00323B1D" w:rsidRPr="00F53963">
                    <w:rPr>
                      <w:color w:val="auto"/>
                      <w:sz w:val="18"/>
                      <w:szCs w:val="18"/>
                    </w:rPr>
                    <w:tab/>
                  </w:r>
                  <w:r w:rsidR="00323B1D" w:rsidRPr="00F53963">
                    <w:rPr>
                      <w:color w:val="auto"/>
                      <w:sz w:val="18"/>
                      <w:szCs w:val="18"/>
                    </w:rPr>
                    <w:tab/>
                  </w:r>
                  <w:r>
                    <w:rPr>
                      <w:color w:val="auto"/>
                      <w:sz w:val="18"/>
                      <w:szCs w:val="18"/>
                    </w:rPr>
                    <w:t xml:space="preserve">                  </w:t>
                  </w:r>
                  <w:r w:rsidR="00323B1D" w:rsidRPr="00F53963">
                    <w:rPr>
                      <w:color w:val="auto"/>
                      <w:sz w:val="18"/>
                      <w:szCs w:val="18"/>
                    </w:rPr>
                    <w:t>729 1</w:t>
                  </w:r>
                  <w:r w:rsidR="00323B1D" w:rsidRPr="00F53963">
                    <w:rPr>
                      <w:color w:val="auto"/>
                      <w:sz w:val="18"/>
                      <w:szCs w:val="18"/>
                      <w:vertAlign w:val="superscript"/>
                    </w:rPr>
                    <w:t>st</w:t>
                  </w:r>
                  <w:r w:rsidR="00323B1D" w:rsidRPr="00F53963">
                    <w:rPr>
                      <w:color w:val="auto"/>
                      <w:sz w:val="18"/>
                      <w:szCs w:val="18"/>
                    </w:rPr>
                    <w:t xml:space="preserve"> Ave E</w:t>
                  </w:r>
                  <w:r w:rsidR="00D472DF">
                    <w:rPr>
                      <w:color w:val="auto"/>
                      <w:sz w:val="18"/>
                      <w:szCs w:val="18"/>
                    </w:rPr>
                    <w:t>ast</w:t>
                  </w:r>
                </w:p>
                <w:p w14:paraId="42D552DB" w14:textId="25AA53D8" w:rsidR="00323B1D" w:rsidRPr="00F53963" w:rsidRDefault="00323B1D" w:rsidP="009738D4">
                  <w:pPr>
                    <w:pBdr>
                      <w:left w:val="single" w:sz="4" w:space="9" w:color="E3A625" w:themeColor="accent1"/>
                    </w:pBdr>
                    <w:spacing w:after="0"/>
                    <w:jc w:val="both"/>
                    <w:rPr>
                      <w:color w:val="auto"/>
                      <w:sz w:val="18"/>
                      <w:szCs w:val="18"/>
                    </w:rPr>
                  </w:pPr>
                  <w:r w:rsidRPr="00F53963">
                    <w:rPr>
                      <w:color w:val="auto"/>
                      <w:sz w:val="18"/>
                      <w:szCs w:val="18"/>
                    </w:rPr>
                    <w:t>Dollar General 785-486-2591</w:t>
                  </w:r>
                  <w:r w:rsidRPr="00F53963">
                    <w:rPr>
                      <w:color w:val="auto"/>
                      <w:sz w:val="18"/>
                      <w:szCs w:val="18"/>
                    </w:rPr>
                    <w:tab/>
                  </w:r>
                  <w:r w:rsidRPr="00F53963">
                    <w:rPr>
                      <w:color w:val="auto"/>
                      <w:sz w:val="18"/>
                      <w:szCs w:val="18"/>
                    </w:rPr>
                    <w:tab/>
                  </w:r>
                  <w:r w:rsidRPr="00F53963">
                    <w:rPr>
                      <w:color w:val="auto"/>
                      <w:sz w:val="18"/>
                      <w:szCs w:val="18"/>
                    </w:rPr>
                    <w:tab/>
                    <w:t>401 E 15</w:t>
                  </w:r>
                  <w:r w:rsidRPr="00F53963">
                    <w:rPr>
                      <w:color w:val="auto"/>
                      <w:sz w:val="18"/>
                      <w:szCs w:val="18"/>
                      <w:vertAlign w:val="superscript"/>
                    </w:rPr>
                    <w:t>th</w:t>
                  </w:r>
                  <w:r w:rsidRPr="00F53963">
                    <w:rPr>
                      <w:color w:val="auto"/>
                      <w:sz w:val="18"/>
                      <w:szCs w:val="18"/>
                    </w:rPr>
                    <w:t xml:space="preserve"> Street</w:t>
                  </w:r>
                </w:p>
                <w:p w14:paraId="0CD88044" w14:textId="125F5665" w:rsidR="00323B1D" w:rsidRPr="00F53963" w:rsidRDefault="00323B1D" w:rsidP="009738D4">
                  <w:pPr>
                    <w:pBdr>
                      <w:left w:val="single" w:sz="4" w:space="9" w:color="E3A625" w:themeColor="accent1"/>
                    </w:pBdr>
                    <w:spacing w:after="0"/>
                    <w:jc w:val="both"/>
                    <w:rPr>
                      <w:color w:val="auto"/>
                      <w:sz w:val="18"/>
                      <w:szCs w:val="18"/>
                    </w:rPr>
                  </w:pPr>
                  <w:r w:rsidRPr="00F53963">
                    <w:rPr>
                      <w:color w:val="auto"/>
                      <w:sz w:val="18"/>
                      <w:szCs w:val="18"/>
                    </w:rPr>
                    <w:t>Electric City Emporium 785-486-2257</w:t>
                  </w:r>
                  <w:r w:rsidRPr="00F53963">
                    <w:rPr>
                      <w:color w:val="auto"/>
                      <w:sz w:val="18"/>
                      <w:szCs w:val="18"/>
                    </w:rPr>
                    <w:tab/>
                  </w:r>
                  <w:r w:rsidRPr="00F53963">
                    <w:rPr>
                      <w:color w:val="auto"/>
                      <w:sz w:val="18"/>
                      <w:szCs w:val="18"/>
                    </w:rPr>
                    <w:tab/>
                    <w:t>140 E 8</w:t>
                  </w:r>
                  <w:r w:rsidRPr="00F53963">
                    <w:rPr>
                      <w:color w:val="auto"/>
                      <w:sz w:val="18"/>
                      <w:szCs w:val="18"/>
                      <w:vertAlign w:val="superscript"/>
                    </w:rPr>
                    <w:t>th</w:t>
                  </w:r>
                  <w:r w:rsidRPr="00F53963">
                    <w:rPr>
                      <w:color w:val="auto"/>
                      <w:sz w:val="18"/>
                      <w:szCs w:val="18"/>
                    </w:rPr>
                    <w:t xml:space="preserve"> Street</w:t>
                  </w:r>
                </w:p>
                <w:p w14:paraId="59F8A614" w14:textId="1E3180B5" w:rsidR="009F4A46" w:rsidRDefault="009F4A46" w:rsidP="009738D4">
                  <w:pPr>
                    <w:pBdr>
                      <w:left w:val="single" w:sz="4" w:space="9" w:color="E3A625" w:themeColor="accent1"/>
                    </w:pBdr>
                    <w:spacing w:after="0"/>
                    <w:jc w:val="both"/>
                    <w:rPr>
                      <w:color w:val="auto"/>
                      <w:sz w:val="18"/>
                      <w:szCs w:val="18"/>
                    </w:rPr>
                  </w:pPr>
                  <w:r w:rsidRPr="009F4A46">
                    <w:rPr>
                      <w:color w:val="auto"/>
                      <w:sz w:val="18"/>
                      <w:szCs w:val="18"/>
                    </w:rPr>
                    <w:t>Scoo</w:t>
                  </w:r>
                  <w:r w:rsidR="00A419DD">
                    <w:rPr>
                      <w:color w:val="auto"/>
                      <w:sz w:val="18"/>
                      <w:szCs w:val="18"/>
                    </w:rPr>
                    <w:t>p</w:t>
                  </w:r>
                  <w:r w:rsidRPr="009F4A46">
                    <w:rPr>
                      <w:color w:val="auto"/>
                      <w:sz w:val="18"/>
                      <w:szCs w:val="18"/>
                    </w:rPr>
                    <w:t xml:space="preserve">s n Smiles 785-487-0727                                                </w:t>
                  </w:r>
                  <w:r w:rsidR="00D472DF">
                    <w:rPr>
                      <w:color w:val="auto"/>
                      <w:sz w:val="18"/>
                      <w:szCs w:val="18"/>
                    </w:rPr>
                    <w:t xml:space="preserve"> </w:t>
                  </w:r>
                  <w:r w:rsidRPr="009F4A46">
                    <w:rPr>
                      <w:color w:val="auto"/>
                      <w:sz w:val="18"/>
                      <w:szCs w:val="18"/>
                    </w:rPr>
                    <w:t xml:space="preserve">108 E 8th </w:t>
                  </w:r>
                  <w:r>
                    <w:rPr>
                      <w:color w:val="auto"/>
                      <w:sz w:val="18"/>
                      <w:szCs w:val="18"/>
                    </w:rPr>
                    <w:t>Street</w:t>
                  </w:r>
                </w:p>
                <w:p w14:paraId="75CF2882" w14:textId="592AD5D2" w:rsidR="005B709B" w:rsidRDefault="005B709B" w:rsidP="009738D4">
                  <w:pPr>
                    <w:pBdr>
                      <w:left w:val="single" w:sz="4" w:space="9" w:color="E3A625" w:themeColor="accent1"/>
                    </w:pBdr>
                    <w:spacing w:after="0"/>
                    <w:jc w:val="both"/>
                    <w:rPr>
                      <w:color w:val="auto"/>
                      <w:sz w:val="18"/>
                      <w:szCs w:val="18"/>
                    </w:rPr>
                  </w:pPr>
                  <w:proofErr w:type="spellStart"/>
                  <w:r>
                    <w:rPr>
                      <w:color w:val="auto"/>
                      <w:sz w:val="18"/>
                      <w:szCs w:val="18"/>
                    </w:rPr>
                    <w:t>Mazs</w:t>
                  </w:r>
                  <w:proofErr w:type="spellEnd"/>
                  <w:r>
                    <w:rPr>
                      <w:color w:val="auto"/>
                      <w:sz w:val="18"/>
                      <w:szCs w:val="18"/>
                    </w:rPr>
                    <w:t xml:space="preserve"> Liquidations 785-487-297                                                845 Central</w:t>
                  </w:r>
                  <w:r w:rsidR="00D472DF">
                    <w:rPr>
                      <w:color w:val="auto"/>
                      <w:sz w:val="18"/>
                      <w:szCs w:val="18"/>
                    </w:rPr>
                    <w:t xml:space="preserve"> Ave</w:t>
                  </w:r>
                </w:p>
                <w:p w14:paraId="6411DB64" w14:textId="6C7372EB" w:rsidR="002239A2" w:rsidRDefault="002239A2" w:rsidP="009738D4">
                  <w:pPr>
                    <w:pBdr>
                      <w:left w:val="single" w:sz="4" w:space="9" w:color="E3A625" w:themeColor="accent1"/>
                    </w:pBdr>
                    <w:spacing w:after="0"/>
                    <w:jc w:val="both"/>
                    <w:rPr>
                      <w:color w:val="auto"/>
                      <w:sz w:val="18"/>
                      <w:szCs w:val="18"/>
                    </w:rPr>
                  </w:pPr>
                  <w:r>
                    <w:rPr>
                      <w:color w:val="auto"/>
                      <w:sz w:val="18"/>
                      <w:szCs w:val="18"/>
                    </w:rPr>
                    <w:t>Scoops Café 785-487-0727                                                         108 E 8</w:t>
                  </w:r>
                  <w:r w:rsidRPr="002239A2">
                    <w:rPr>
                      <w:color w:val="auto"/>
                      <w:sz w:val="18"/>
                      <w:szCs w:val="18"/>
                      <w:vertAlign w:val="superscript"/>
                    </w:rPr>
                    <w:t>th</w:t>
                  </w:r>
                  <w:r>
                    <w:rPr>
                      <w:color w:val="auto"/>
                      <w:sz w:val="18"/>
                      <w:szCs w:val="18"/>
                    </w:rPr>
                    <w:t xml:space="preserve"> Street </w:t>
                  </w:r>
                </w:p>
                <w:p w14:paraId="0F696693" w14:textId="3253CD41" w:rsidR="002239A2" w:rsidRPr="009F4A46" w:rsidRDefault="002239A2" w:rsidP="009738D4">
                  <w:pPr>
                    <w:pBdr>
                      <w:left w:val="single" w:sz="4" w:space="9" w:color="E3A625" w:themeColor="accent1"/>
                    </w:pBdr>
                    <w:spacing w:after="0"/>
                    <w:jc w:val="both"/>
                    <w:rPr>
                      <w:color w:val="auto"/>
                      <w:sz w:val="18"/>
                      <w:szCs w:val="18"/>
                    </w:rPr>
                  </w:pPr>
                  <w:r>
                    <w:rPr>
                      <w:color w:val="auto"/>
                      <w:sz w:val="18"/>
                      <w:szCs w:val="18"/>
                    </w:rPr>
                    <w:t>NEK Cleaning Solutions 785-969-0192</w:t>
                  </w:r>
                </w:p>
                <w:bookmarkEnd w:id="0"/>
                <w:p w14:paraId="4EB10588" w14:textId="39D1849F" w:rsidR="009D2335" w:rsidRPr="009F4A46" w:rsidRDefault="009D2335">
                  <w:pPr>
                    <w:pStyle w:val="ContactInfo"/>
                  </w:pPr>
                </w:p>
                <w:p w14:paraId="72E8EDFE" w14:textId="24EA61A7" w:rsidR="00016827" w:rsidRPr="009F4A46" w:rsidRDefault="00016827">
                  <w:pPr>
                    <w:pStyle w:val="ContactInfo"/>
                  </w:pPr>
                </w:p>
              </w:tc>
            </w:tr>
            <w:tr w:rsidR="009D2335" w:rsidRPr="009F4A46" w14:paraId="0E4948A4" w14:textId="77777777" w:rsidTr="004B6471">
              <w:trPr>
                <w:trHeight w:val="2178"/>
              </w:trPr>
              <w:tc>
                <w:tcPr>
                  <w:tcW w:w="5000" w:type="pct"/>
                  <w:vAlign w:val="bottom"/>
                </w:tcPr>
                <w:tbl>
                  <w:tblPr>
                    <w:tblW w:w="7421" w:type="dxa"/>
                    <w:tblInd w:w="14" w:type="dxa"/>
                    <w:tblCellMar>
                      <w:left w:w="0" w:type="dxa"/>
                      <w:right w:w="144" w:type="dxa"/>
                    </w:tblCellMar>
                    <w:tblLook w:val="04A0" w:firstRow="1" w:lastRow="0" w:firstColumn="1" w:lastColumn="0" w:noHBand="0" w:noVBand="1"/>
                    <w:tblDescription w:val="Logo and contact info"/>
                  </w:tblPr>
                  <w:tblGrid>
                    <w:gridCol w:w="1788"/>
                    <w:gridCol w:w="5633"/>
                  </w:tblGrid>
                  <w:tr w:rsidR="009D2335" w:rsidRPr="009F4A46" w14:paraId="7082F728" w14:textId="77777777" w:rsidTr="004B6471">
                    <w:trPr>
                      <w:trHeight w:val="731"/>
                    </w:trPr>
                    <w:tc>
                      <w:tcPr>
                        <w:tcW w:w="1788" w:type="dxa"/>
                        <w:vAlign w:val="bottom"/>
                      </w:tcPr>
                      <w:p w14:paraId="136884C3" w14:textId="22B52671" w:rsidR="009D2335" w:rsidRPr="009F4A46" w:rsidRDefault="009D2335">
                        <w:pPr>
                          <w:pStyle w:val="NoSpacing"/>
                        </w:pPr>
                      </w:p>
                    </w:tc>
                    <w:tc>
                      <w:tcPr>
                        <w:tcW w:w="5633" w:type="dxa"/>
                        <w:vAlign w:val="bottom"/>
                      </w:tcPr>
                      <w:p w14:paraId="1449DBD3" w14:textId="05B47D2B" w:rsidR="009D2335" w:rsidRPr="009F4A46" w:rsidRDefault="009D2335">
                        <w:pPr>
                          <w:pStyle w:val="NoSpacing"/>
                        </w:pPr>
                      </w:p>
                    </w:tc>
                  </w:tr>
                </w:tbl>
                <w:p w14:paraId="6B509AA3" w14:textId="2BE2332A" w:rsidR="009D2335" w:rsidRPr="009F4A46" w:rsidRDefault="00F53963">
                  <w:pPr>
                    <w:pStyle w:val="NoSpacing"/>
                  </w:pPr>
                  <w:r>
                    <w:rPr>
                      <w:noProof/>
                    </w:rPr>
                    <w:drawing>
                      <wp:anchor distT="0" distB="0" distL="114300" distR="114300" simplePos="0" relativeHeight="251665408" behindDoc="0" locked="0" layoutInCell="1" allowOverlap="1" wp14:anchorId="70792841" wp14:editId="0B6F3636">
                        <wp:simplePos x="0" y="0"/>
                        <wp:positionH relativeFrom="column">
                          <wp:posOffset>-34290</wp:posOffset>
                        </wp:positionH>
                        <wp:positionV relativeFrom="paragraph">
                          <wp:posOffset>-1574800</wp:posOffset>
                        </wp:positionV>
                        <wp:extent cx="1933575" cy="76962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933575" cy="769620"/>
                                </a:xfrm>
                                <a:prstGeom prst="rect">
                                  <a:avLst/>
                                </a:prstGeom>
                              </pic:spPr>
                            </pic:pic>
                          </a:graphicData>
                        </a:graphic>
                        <wp14:sizeRelH relativeFrom="margin">
                          <wp14:pctWidth>0</wp14:pctWidth>
                        </wp14:sizeRelH>
                        <wp14:sizeRelV relativeFrom="margin">
                          <wp14:pctHeight>0</wp14:pctHeight>
                        </wp14:sizeRelV>
                      </wp:anchor>
                    </w:drawing>
                  </w:r>
                </w:p>
              </w:tc>
            </w:tr>
          </w:tbl>
          <w:p w14:paraId="2C7484EF" w14:textId="2880DD11" w:rsidR="009D2335" w:rsidRPr="009F4A46" w:rsidRDefault="009D2335">
            <w:pPr>
              <w:pStyle w:val="NoSpacing"/>
            </w:pPr>
          </w:p>
        </w:tc>
        <w:tc>
          <w:tcPr>
            <w:tcW w:w="6" w:type="dxa"/>
          </w:tcPr>
          <w:p w14:paraId="0D1C9800" w14:textId="6509D3FD" w:rsidR="009D2335" w:rsidRPr="009F4A46" w:rsidRDefault="009D2335">
            <w:pPr>
              <w:pStyle w:val="NoSpacing"/>
            </w:pPr>
          </w:p>
        </w:tc>
        <w:tc>
          <w:tcPr>
            <w:tcW w:w="6" w:type="dxa"/>
          </w:tcPr>
          <w:p w14:paraId="1CFFDCF1" w14:textId="593282AD" w:rsidR="009D2335" w:rsidRPr="009F4A46" w:rsidRDefault="009D2335">
            <w:pPr>
              <w:pStyle w:val="NoSpacing"/>
            </w:pPr>
          </w:p>
        </w:tc>
        <w:tc>
          <w:tcPr>
            <w:tcW w:w="8189" w:type="dxa"/>
          </w:tcPr>
          <w:tbl>
            <w:tblPr>
              <w:tblpPr w:leftFromText="180" w:rightFromText="180" w:horzAnchor="margin" w:tblpY="-405"/>
              <w:tblOverlap w:val="never"/>
              <w:tblW w:w="8189" w:type="dxa"/>
              <w:tblCellMar>
                <w:left w:w="0" w:type="dxa"/>
                <w:right w:w="0" w:type="dxa"/>
              </w:tblCellMar>
              <w:tblLook w:val="04A0" w:firstRow="1" w:lastRow="0" w:firstColumn="1" w:lastColumn="0" w:noHBand="0" w:noVBand="1"/>
              <w:tblDescription w:val="Front cover layout"/>
            </w:tblPr>
            <w:tblGrid>
              <w:gridCol w:w="8189"/>
            </w:tblGrid>
            <w:tr w:rsidR="00E7181E" w14:paraId="0C4742E1" w14:textId="77777777" w:rsidTr="004B6471">
              <w:trPr>
                <w:trHeight w:val="3564"/>
              </w:trPr>
              <w:tc>
                <w:tcPr>
                  <w:tcW w:w="5000" w:type="pct"/>
                  <w:vAlign w:val="bottom"/>
                </w:tcPr>
                <w:p w14:paraId="1EA9B166" w14:textId="7145FBEE" w:rsidR="004B6471" w:rsidRPr="009738D4" w:rsidRDefault="009738D4" w:rsidP="00323B1D">
                  <w:pPr>
                    <w:pStyle w:val="Title"/>
                    <w:rPr>
                      <w:color w:val="0070C0"/>
                    </w:rPr>
                  </w:pPr>
                  <w:r w:rsidRPr="009738D4">
                    <w:rPr>
                      <w:noProof/>
                      <w:color w:val="0070C0"/>
                    </w:rPr>
                    <mc:AlternateContent>
                      <mc:Choice Requires="wps">
                        <w:drawing>
                          <wp:anchor distT="91440" distB="91440" distL="114300" distR="114300" simplePos="0" relativeHeight="251703296" behindDoc="0" locked="0" layoutInCell="1" allowOverlap="1" wp14:anchorId="32990DA8" wp14:editId="016B0C4C">
                            <wp:simplePos x="0" y="0"/>
                            <wp:positionH relativeFrom="page">
                              <wp:posOffset>3077210</wp:posOffset>
                            </wp:positionH>
                            <wp:positionV relativeFrom="paragraph">
                              <wp:posOffset>-915035</wp:posOffset>
                            </wp:positionV>
                            <wp:extent cx="1447800" cy="7048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04850"/>
                                    </a:xfrm>
                                    <a:prstGeom prst="rect">
                                      <a:avLst/>
                                    </a:prstGeom>
                                    <a:noFill/>
                                    <a:ln w="9525">
                                      <a:noFill/>
                                      <a:miter lim="800000"/>
                                      <a:headEnd/>
                                      <a:tailEnd/>
                                    </a:ln>
                                  </wps:spPr>
                                  <wps:txbx>
                                    <w:txbxContent>
                                      <w:p w14:paraId="6A2E470D" w14:textId="77777777" w:rsidR="009738D4" w:rsidRPr="004B6471" w:rsidRDefault="009738D4" w:rsidP="009738D4">
                                        <w:pPr>
                                          <w:pBdr>
                                            <w:left w:val="single" w:sz="4" w:space="9" w:color="E3A625" w:themeColor="accent1"/>
                                          </w:pBdr>
                                          <w:spacing w:after="0" w:line="240" w:lineRule="auto"/>
                                          <w:rPr>
                                            <w:rFonts w:asciiTheme="majorHAnsi" w:eastAsiaTheme="majorEastAsia" w:hAnsiTheme="majorHAnsi" w:cstheme="majorBidi"/>
                                            <w:color w:val="AF7E16" w:themeColor="accent1" w:themeShade="BF"/>
                                          </w:rPr>
                                        </w:pPr>
                                        <w:r w:rsidRPr="004B6471">
                                          <w:rPr>
                                            <w:rFonts w:asciiTheme="majorHAnsi" w:eastAsiaTheme="majorEastAsia" w:hAnsiTheme="majorHAnsi" w:cstheme="majorBidi"/>
                                            <w:color w:val="AF7E16" w:themeColor="accent1" w:themeShade="BF"/>
                                          </w:rPr>
                                          <w:t>Horton Mission Lake</w:t>
                                        </w:r>
                                      </w:p>
                                      <w:p w14:paraId="0C68BEAD" w14:textId="77777777" w:rsidR="009738D4" w:rsidRPr="004B6471" w:rsidRDefault="009738D4" w:rsidP="009738D4">
                                        <w:pPr>
                                          <w:pBdr>
                                            <w:left w:val="single" w:sz="4" w:space="9" w:color="E3A625" w:themeColor="accent1"/>
                                          </w:pBdr>
                                          <w:spacing w:after="0" w:line="240" w:lineRule="auto"/>
                                          <w:rPr>
                                            <w:rFonts w:asciiTheme="majorHAnsi" w:eastAsiaTheme="majorEastAsia" w:hAnsiTheme="majorHAnsi" w:cstheme="majorBidi"/>
                                            <w:color w:val="AF7E16" w:themeColor="accent1" w:themeShade="BF"/>
                                          </w:rPr>
                                        </w:pPr>
                                        <w:r w:rsidRPr="004B6471">
                                          <w:rPr>
                                            <w:rFonts w:asciiTheme="majorHAnsi" w:eastAsiaTheme="majorEastAsia" w:hAnsiTheme="majorHAnsi" w:cstheme="majorBidi"/>
                                            <w:color w:val="AF7E16" w:themeColor="accent1" w:themeShade="BF"/>
                                          </w:rPr>
                                          <w:t>1895 Wilson Drive</w:t>
                                        </w:r>
                                      </w:p>
                                      <w:p w14:paraId="2967BD7A" w14:textId="77777777" w:rsidR="009738D4" w:rsidRPr="004B6471" w:rsidRDefault="009738D4" w:rsidP="009738D4">
                                        <w:pPr>
                                          <w:pBdr>
                                            <w:left w:val="single" w:sz="4" w:space="9" w:color="E3A625" w:themeColor="accent1"/>
                                          </w:pBdr>
                                          <w:spacing w:after="0" w:line="240" w:lineRule="auto"/>
                                          <w:rPr>
                                            <w:color w:val="AF7E16" w:themeColor="accent1" w:themeShade="BF"/>
                                            <w:sz w:val="12"/>
                                            <w:szCs w:val="8"/>
                                          </w:rPr>
                                        </w:pPr>
                                        <w:r w:rsidRPr="004B6471">
                                          <w:rPr>
                                            <w:rFonts w:asciiTheme="majorHAnsi" w:eastAsiaTheme="majorEastAsia" w:hAnsiTheme="majorHAnsi" w:cstheme="majorBidi"/>
                                            <w:color w:val="AF7E16" w:themeColor="accent1" w:themeShade="BF"/>
                                          </w:rPr>
                                          <w:t>Horton, Kansas 66439</w:t>
                                        </w:r>
                                      </w:p>
                                      <w:p w14:paraId="29063318" w14:textId="044117D8" w:rsidR="009738D4" w:rsidRDefault="009738D4">
                                        <w:pPr>
                                          <w:pBdr>
                                            <w:top w:val="single" w:sz="24" w:space="8" w:color="E3A625" w:themeColor="accent1"/>
                                            <w:bottom w:val="single" w:sz="24" w:space="8" w:color="E3A625" w:themeColor="accent1"/>
                                          </w:pBdr>
                                          <w:spacing w:after="0"/>
                                          <w:rPr>
                                            <w:i/>
                                            <w:iCs/>
                                            <w:color w:val="E3A62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90DA8" id="_x0000_t202" coordsize="21600,21600" o:spt="202" path="m,l,21600r21600,l21600,xe">
                            <v:stroke joinstyle="miter"/>
                            <v:path gradientshapeok="t" o:connecttype="rect"/>
                          </v:shapetype>
                          <v:shape id="Text Box 2" o:spid="_x0000_s1026" type="#_x0000_t202" style="position:absolute;margin-left:242.3pt;margin-top:-72.05pt;width:114pt;height:55.5pt;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" filled="f" stroked="f">
                            <v:textbox>
                              <w:txbxContent>
                                <w:p w14:paraId="6A2E470D" w14:textId="77777777" w:rsidR="009738D4" w:rsidRPr="004B6471" w:rsidRDefault="009738D4" w:rsidP="009738D4">
                                  <w:pPr>
                                    <w:pBdr>
                                      <w:left w:val="single" w:sz="4" w:space="9" w:color="E3A625" w:themeColor="accent1"/>
                                    </w:pBdr>
                                    <w:spacing w:after="0" w:line="240" w:lineRule="auto"/>
                                    <w:rPr>
                                      <w:rFonts w:asciiTheme="majorHAnsi" w:eastAsiaTheme="majorEastAsia" w:hAnsiTheme="majorHAnsi" w:cstheme="majorBidi"/>
                                      <w:color w:val="AF7E16" w:themeColor="accent1" w:themeShade="BF"/>
                                    </w:rPr>
                                  </w:pPr>
                                  <w:r w:rsidRPr="004B6471">
                                    <w:rPr>
                                      <w:rFonts w:asciiTheme="majorHAnsi" w:eastAsiaTheme="majorEastAsia" w:hAnsiTheme="majorHAnsi" w:cstheme="majorBidi"/>
                                      <w:color w:val="AF7E16" w:themeColor="accent1" w:themeShade="BF"/>
                                    </w:rPr>
                                    <w:t>Horton Mission Lake</w:t>
                                  </w:r>
                                </w:p>
                                <w:p w14:paraId="0C68BEAD" w14:textId="77777777" w:rsidR="009738D4" w:rsidRPr="004B6471" w:rsidRDefault="009738D4" w:rsidP="009738D4">
                                  <w:pPr>
                                    <w:pBdr>
                                      <w:left w:val="single" w:sz="4" w:space="9" w:color="E3A625" w:themeColor="accent1"/>
                                    </w:pBdr>
                                    <w:spacing w:after="0" w:line="240" w:lineRule="auto"/>
                                    <w:rPr>
                                      <w:rFonts w:asciiTheme="majorHAnsi" w:eastAsiaTheme="majorEastAsia" w:hAnsiTheme="majorHAnsi" w:cstheme="majorBidi"/>
                                      <w:color w:val="AF7E16" w:themeColor="accent1" w:themeShade="BF"/>
                                    </w:rPr>
                                  </w:pPr>
                                  <w:r w:rsidRPr="004B6471">
                                    <w:rPr>
                                      <w:rFonts w:asciiTheme="majorHAnsi" w:eastAsiaTheme="majorEastAsia" w:hAnsiTheme="majorHAnsi" w:cstheme="majorBidi"/>
                                      <w:color w:val="AF7E16" w:themeColor="accent1" w:themeShade="BF"/>
                                    </w:rPr>
                                    <w:t>1895 Wilson Drive</w:t>
                                  </w:r>
                                </w:p>
                                <w:p w14:paraId="2967BD7A" w14:textId="77777777" w:rsidR="009738D4" w:rsidRPr="004B6471" w:rsidRDefault="009738D4" w:rsidP="009738D4">
                                  <w:pPr>
                                    <w:pBdr>
                                      <w:left w:val="single" w:sz="4" w:space="9" w:color="E3A625" w:themeColor="accent1"/>
                                    </w:pBdr>
                                    <w:spacing w:after="0" w:line="240" w:lineRule="auto"/>
                                    <w:rPr>
                                      <w:color w:val="AF7E16" w:themeColor="accent1" w:themeShade="BF"/>
                                      <w:sz w:val="12"/>
                                      <w:szCs w:val="8"/>
                                    </w:rPr>
                                  </w:pPr>
                                  <w:r w:rsidRPr="004B6471">
                                    <w:rPr>
                                      <w:rFonts w:asciiTheme="majorHAnsi" w:eastAsiaTheme="majorEastAsia" w:hAnsiTheme="majorHAnsi" w:cstheme="majorBidi"/>
                                      <w:color w:val="AF7E16" w:themeColor="accent1" w:themeShade="BF"/>
                                    </w:rPr>
                                    <w:t>Horton, Kansas 66439</w:t>
                                  </w:r>
                                </w:p>
                                <w:p w14:paraId="29063318" w14:textId="044117D8" w:rsidR="009738D4" w:rsidRDefault="009738D4">
                                  <w:pPr>
                                    <w:pBdr>
                                      <w:top w:val="single" w:sz="24" w:space="8" w:color="E3A625" w:themeColor="accent1"/>
                                      <w:bottom w:val="single" w:sz="24" w:space="8" w:color="E3A625" w:themeColor="accent1"/>
                                    </w:pBdr>
                                    <w:spacing w:after="0"/>
                                    <w:rPr>
                                      <w:i/>
                                      <w:iCs/>
                                      <w:color w:val="E3A625" w:themeColor="accent1"/>
                                      <w:sz w:val="24"/>
                                    </w:rPr>
                                  </w:pPr>
                                </w:p>
                              </w:txbxContent>
                            </v:textbox>
                            <w10:wrap type="topAndBottom" anchorx="page"/>
                          </v:shape>
                        </w:pict>
                      </mc:Fallback>
                    </mc:AlternateContent>
                  </w:r>
                  <w:r w:rsidR="00323B1D" w:rsidRPr="009738D4">
                    <w:rPr>
                      <w:color w:val="0070C0"/>
                    </w:rPr>
                    <w:t>Welcome to</w:t>
                  </w:r>
                </w:p>
                <w:p w14:paraId="1ECBD215" w14:textId="6F075CDC" w:rsidR="009D2335" w:rsidRPr="008D7192" w:rsidRDefault="00323B1D" w:rsidP="00323B1D">
                  <w:pPr>
                    <w:pStyle w:val="Title"/>
                  </w:pPr>
                  <w:r w:rsidRPr="009738D4">
                    <w:rPr>
                      <w:color w:val="0070C0"/>
                    </w:rPr>
                    <w:t>Mission Lake</w:t>
                  </w:r>
                </w:p>
              </w:tc>
            </w:tr>
            <w:tr w:rsidR="00E7181E" w14:paraId="38CC8932" w14:textId="77777777" w:rsidTr="004B6471">
              <w:trPr>
                <w:trHeight w:val="3258"/>
              </w:trPr>
              <w:tc>
                <w:tcPr>
                  <w:tcW w:w="5000" w:type="pct"/>
                  <w:vAlign w:val="center"/>
                </w:tcPr>
                <w:tbl>
                  <w:tblPr>
                    <w:tblW w:w="6937" w:type="dxa"/>
                    <w:tblInd w:w="2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937"/>
                  </w:tblGrid>
                  <w:tr w:rsidR="009D2335" w14:paraId="5B5E6DB6" w14:textId="77777777" w:rsidTr="006B19CA">
                    <w:trPr>
                      <w:trHeight w:val="762"/>
                    </w:trPr>
                    <w:tc>
                      <w:tcPr>
                        <w:tcW w:w="6937" w:type="dxa"/>
                      </w:tcPr>
                      <w:p w14:paraId="24DD5DA6" w14:textId="071BC39A" w:rsidR="009D2335" w:rsidRDefault="00323B1D">
                        <w:pPr>
                          <w:pStyle w:val="Photo"/>
                        </w:pPr>
                        <w:r>
                          <w:drawing>
                            <wp:inline distT="0" distB="0" distL="0" distR="0" wp14:anchorId="66C6D65A" wp14:editId="7FE07FEB">
                              <wp:extent cx="3903980" cy="20383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5502" cy="2049587"/>
                                      </a:xfrm>
                                      <a:prstGeom prst="rect">
                                        <a:avLst/>
                                      </a:prstGeom>
                                      <a:noFill/>
                                    </pic:spPr>
                                  </pic:pic>
                                </a:graphicData>
                              </a:graphic>
                            </wp:inline>
                          </w:drawing>
                        </w:r>
                      </w:p>
                    </w:tc>
                  </w:tr>
                </w:tbl>
                <w:p w14:paraId="50A3D91A" w14:textId="2BEAAEF6" w:rsidR="009D2335" w:rsidRDefault="009D2335">
                  <w:pPr>
                    <w:pStyle w:val="NoSpacing"/>
                    <w:jc w:val="center"/>
                  </w:pPr>
                </w:p>
              </w:tc>
            </w:tr>
            <w:tr w:rsidR="00E7181E" w14:paraId="0211CB05" w14:textId="77777777" w:rsidTr="004B6471">
              <w:trPr>
                <w:trHeight w:val="1467"/>
              </w:trPr>
              <w:tc>
                <w:tcPr>
                  <w:tcW w:w="5000" w:type="pct"/>
                </w:tcPr>
                <w:p w14:paraId="19B81956" w14:textId="37B71198" w:rsidR="009D2335" w:rsidRDefault="00000000">
                  <w:pPr>
                    <w:pStyle w:val="Organization"/>
                  </w:pPr>
                  <w:sdt>
                    <w:sdtPr>
                      <w:alias w:val="Company Name"/>
                      <w:tag w:val=""/>
                      <w:id w:val="703292134"/>
                      <w:placeholder>
                        <w:docPart w:val="4D9CC8344B474179935BB9B747059773"/>
                      </w:placeholder>
                      <w:dataBinding w:prefixMappings="xmlns:ns0='http://schemas.openxmlformats.org/officeDocument/2006/extended-properties' " w:xpath="/ns0:Properties[1]/ns0:Company[1]" w:storeItemID="{6668398D-A668-4E3E-A5EB-62B293D839F1}"/>
                      <w15:appearance w15:val="hidden"/>
                      <w:text/>
                    </w:sdtPr>
                    <w:sdtContent>
                      <w:r w:rsidR="00016827">
                        <w:t>Horton</w:t>
                      </w:r>
                    </w:sdtContent>
                  </w:sdt>
                </w:p>
                <w:p w14:paraId="46B0A75F" w14:textId="521AFB0C" w:rsidR="00323B1D" w:rsidRPr="00323B1D" w:rsidRDefault="004B6471" w:rsidP="004B6471">
                  <w:pPr>
                    <w:pStyle w:val="Subtitle"/>
                  </w:pPr>
                  <w:r>
                    <w:rPr>
                      <w:noProof/>
                    </w:rPr>
                    <mc:AlternateContent>
                      <mc:Choice Requires="wps">
                        <w:drawing>
                          <wp:anchor distT="45720" distB="45720" distL="114300" distR="114300" simplePos="0" relativeHeight="251669504" behindDoc="0" locked="0" layoutInCell="1" allowOverlap="1" wp14:anchorId="5E4C727D" wp14:editId="25844860">
                            <wp:simplePos x="0" y="0"/>
                            <wp:positionH relativeFrom="column">
                              <wp:posOffset>9525</wp:posOffset>
                            </wp:positionH>
                            <wp:positionV relativeFrom="paragraph">
                              <wp:posOffset>1311910</wp:posOffset>
                            </wp:positionV>
                            <wp:extent cx="35433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7650"/>
                                    </a:xfrm>
                                    <a:prstGeom prst="rect">
                                      <a:avLst/>
                                    </a:prstGeom>
                                    <a:solidFill>
                                      <a:srgbClr val="FFFFFF"/>
                                    </a:solidFill>
                                    <a:ln w="9525">
                                      <a:noFill/>
                                      <a:miter lim="800000"/>
                                      <a:headEnd/>
                                      <a:tailEnd/>
                                    </a:ln>
                                  </wps:spPr>
                                  <wps:txbx>
                                    <w:txbxContent>
                                      <w:p w14:paraId="32EFC843" w14:textId="33E27CD2" w:rsidR="004B6471" w:rsidRDefault="004B6471">
                                        <w:r>
                                          <w:t>Lake Caretaker- 785-741-2586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C727D" id="_x0000_s1027" type="#_x0000_t202" style="position:absolute;margin-left:.75pt;margin-top:103.3pt;width:279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" stroked="f">
                            <v:textbox>
                              <w:txbxContent>
                                <w:p w14:paraId="32EFC843" w14:textId="33E27CD2" w:rsidR="004B6471" w:rsidRDefault="004B6471">
                                  <w:r>
                                    <w:t>Lake Caretaker- 785-741-2586</w:t>
                                  </w:r>
                                </w:p>
                              </w:txbxContent>
                            </v:textbox>
                            <w10:wrap type="square"/>
                          </v:shape>
                        </w:pict>
                      </mc:Fallback>
                    </mc:AlternateContent>
                  </w:r>
                  <w:r>
                    <w:rPr>
                      <w:noProof/>
                    </w:rPr>
                    <mc:AlternateContent>
                      <mc:Choice Requires="wps">
                        <w:drawing>
                          <wp:anchor distT="91440" distB="91440" distL="114300" distR="114300" simplePos="0" relativeHeight="251667456" behindDoc="0" locked="0" layoutInCell="1" allowOverlap="1" wp14:anchorId="554CA66C" wp14:editId="4A2679AA">
                            <wp:simplePos x="0" y="0"/>
                            <wp:positionH relativeFrom="page">
                              <wp:posOffset>104140</wp:posOffset>
                            </wp:positionH>
                            <wp:positionV relativeFrom="paragraph">
                              <wp:posOffset>326390</wp:posOffset>
                            </wp:positionV>
                            <wp:extent cx="4362450" cy="9810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81075"/>
                                    </a:xfrm>
                                    <a:prstGeom prst="rect">
                                      <a:avLst/>
                                    </a:prstGeom>
                                    <a:noFill/>
                                    <a:ln w="9525">
                                      <a:noFill/>
                                      <a:miter lim="800000"/>
                                      <a:headEnd/>
                                      <a:tailEnd/>
                                    </a:ln>
                                  </wps:spPr>
                                  <wps:txbx>
                                    <w:txbxContent>
                                      <w:p w14:paraId="22659A6A" w14:textId="5C4EE8CC"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We hope that you find our lakes and parks to your liking.</w:t>
                                        </w:r>
                                      </w:p>
                                      <w:p w14:paraId="5A45B991" w14:textId="6C14DE52"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 xml:space="preserve">If you have any questions or suggestions, please do not </w:t>
                                        </w:r>
                                        <w:proofErr w:type="gramStart"/>
                                        <w:r w:rsidRPr="00F53963">
                                          <w:rPr>
                                            <w:color w:val="AF7E16" w:themeColor="accent1" w:themeShade="BF"/>
                                            <w:sz w:val="16"/>
                                            <w:szCs w:val="16"/>
                                          </w:rPr>
                                          <w:t>hesitate</w:t>
                                        </w:r>
                                        <w:proofErr w:type="gramEnd"/>
                                      </w:p>
                                      <w:p w14:paraId="77A1D550" w14:textId="3D468497"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to Contact the Mission Lake Caretaker or the Horton City Hall</w:t>
                                        </w:r>
                                      </w:p>
                                      <w:p w14:paraId="5559633B" w14:textId="44A31258"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at 205 East 8</w:t>
                                        </w:r>
                                        <w:r w:rsidRPr="00F53963">
                                          <w:rPr>
                                            <w:color w:val="AF7E16" w:themeColor="accent1" w:themeShade="BF"/>
                                            <w:sz w:val="16"/>
                                            <w:szCs w:val="16"/>
                                            <w:vertAlign w:val="superscript"/>
                                          </w:rPr>
                                          <w:t>th</w:t>
                                        </w:r>
                                        <w:r w:rsidRPr="00F53963">
                                          <w:rPr>
                                            <w:color w:val="AF7E16" w:themeColor="accent1" w:themeShade="BF"/>
                                            <w:sz w:val="16"/>
                                            <w:szCs w:val="16"/>
                                          </w:rPr>
                                          <w:t xml:space="preserve"> Street, or 785-486-2681.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A66C" id="_x0000_s1028" type="#_x0000_t202" style="position:absolute;margin-left:8.2pt;margin-top:25.7pt;width:343.5pt;height:77.2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" filled="f" stroked="f">
                            <v:textbox>
                              <w:txbxContent>
                                <w:p w14:paraId="22659A6A" w14:textId="5C4EE8CC"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We hope that you find our lakes and parks to your liking.</w:t>
                                  </w:r>
                                </w:p>
                                <w:p w14:paraId="5A45B991" w14:textId="6C14DE52"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 xml:space="preserve">If you have any questions or suggestions, please do not </w:t>
                                  </w:r>
                                  <w:proofErr w:type="gramStart"/>
                                  <w:r w:rsidRPr="00F53963">
                                    <w:rPr>
                                      <w:color w:val="AF7E16" w:themeColor="accent1" w:themeShade="BF"/>
                                      <w:sz w:val="16"/>
                                      <w:szCs w:val="16"/>
                                    </w:rPr>
                                    <w:t>hesitate</w:t>
                                  </w:r>
                                  <w:proofErr w:type="gramEnd"/>
                                </w:p>
                                <w:p w14:paraId="77A1D550" w14:textId="3D468497"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to Contact the Mission Lake Caretaker or the Horton City Hall</w:t>
                                  </w:r>
                                </w:p>
                                <w:p w14:paraId="5559633B" w14:textId="44A31258" w:rsidR="00E7181E" w:rsidRPr="00F53963" w:rsidRDefault="00E7181E" w:rsidP="00E7181E">
                                  <w:pPr>
                                    <w:pBdr>
                                      <w:top w:val="single" w:sz="24" w:space="8" w:color="E3A625" w:themeColor="accent1"/>
                                      <w:bottom w:val="single" w:sz="24" w:space="8" w:color="E3A625" w:themeColor="accent1"/>
                                    </w:pBdr>
                                    <w:spacing w:after="0"/>
                                    <w:jc w:val="center"/>
                                    <w:rPr>
                                      <w:color w:val="AF7E16" w:themeColor="accent1" w:themeShade="BF"/>
                                      <w:sz w:val="16"/>
                                      <w:szCs w:val="16"/>
                                    </w:rPr>
                                  </w:pPr>
                                  <w:r w:rsidRPr="00F53963">
                                    <w:rPr>
                                      <w:color w:val="AF7E16" w:themeColor="accent1" w:themeShade="BF"/>
                                      <w:sz w:val="16"/>
                                      <w:szCs w:val="16"/>
                                    </w:rPr>
                                    <w:t>at 205 East 8</w:t>
                                  </w:r>
                                  <w:r w:rsidRPr="00F53963">
                                    <w:rPr>
                                      <w:color w:val="AF7E16" w:themeColor="accent1" w:themeShade="BF"/>
                                      <w:sz w:val="16"/>
                                      <w:szCs w:val="16"/>
                                      <w:vertAlign w:val="superscript"/>
                                    </w:rPr>
                                    <w:t>th</w:t>
                                  </w:r>
                                  <w:r w:rsidRPr="00F53963">
                                    <w:rPr>
                                      <w:color w:val="AF7E16" w:themeColor="accent1" w:themeShade="BF"/>
                                      <w:sz w:val="16"/>
                                      <w:szCs w:val="16"/>
                                    </w:rPr>
                                    <w:t xml:space="preserve"> Street, or 785-486-2681.</w:t>
                                  </w:r>
                                </w:p>
                              </w:txbxContent>
                            </v:textbox>
                            <w10:wrap type="topAndBottom" anchorx="page"/>
                          </v:shape>
                        </w:pict>
                      </mc:Fallback>
                    </mc:AlternateContent>
                  </w:r>
                  <w:r w:rsidR="00323B1D">
                    <w:t xml:space="preserve">Camping, Boating, Fishing, Skiing, </w:t>
                  </w:r>
                  <w:r w:rsidR="009738D4">
                    <w:t>Parks,</w:t>
                  </w:r>
                  <w:r w:rsidR="00323B1D">
                    <w:t xml:space="preserve"> and Playgrounds</w:t>
                  </w:r>
                </w:p>
              </w:tc>
            </w:tr>
          </w:tbl>
          <w:p w14:paraId="48B2F728" w14:textId="5B86169C" w:rsidR="00323B1D" w:rsidRDefault="00323B1D">
            <w:pPr>
              <w:pStyle w:val="NoSpacing"/>
            </w:pPr>
          </w:p>
          <w:p w14:paraId="7FA63AAE" w14:textId="53A9B19A" w:rsidR="00323B1D" w:rsidRDefault="00323B1D">
            <w:pPr>
              <w:pStyle w:val="NoSpacing"/>
            </w:pPr>
          </w:p>
        </w:tc>
      </w:tr>
    </w:tbl>
    <w:p w14:paraId="7E36D397" w14:textId="03C32A9A" w:rsidR="009D2335" w:rsidRDefault="009D2335">
      <w:pPr>
        <w:pStyle w:val="NoSpacing"/>
      </w:pPr>
    </w:p>
    <w:tbl>
      <w:tblPr>
        <w:tblW w:w="0" w:type="auto"/>
        <w:tblInd w:w="-90" w:type="dxa"/>
        <w:tblCellMar>
          <w:left w:w="0" w:type="dxa"/>
          <w:right w:w="0" w:type="dxa"/>
        </w:tblCellMar>
        <w:tblLook w:val="04A0" w:firstRow="1" w:lastRow="0" w:firstColumn="1" w:lastColumn="0" w:noHBand="0" w:noVBand="1"/>
        <w:tblDescription w:val="Page layout for 2 interior booklet pages"/>
      </w:tblPr>
      <w:tblGrid>
        <w:gridCol w:w="6282"/>
        <w:gridCol w:w="864"/>
        <w:gridCol w:w="864"/>
        <w:gridCol w:w="6192"/>
      </w:tblGrid>
      <w:tr w:rsidR="009D2335" w14:paraId="30237378" w14:textId="77777777" w:rsidTr="00016827">
        <w:trPr>
          <w:trHeight w:hRule="exact" w:val="9792"/>
        </w:trPr>
        <w:tc>
          <w:tcPr>
            <w:tcW w:w="6282" w:type="dxa"/>
          </w:tcPr>
          <w:p w14:paraId="18603DF2" w14:textId="77777777" w:rsidR="009D2335" w:rsidRDefault="0057522A">
            <w:pPr>
              <w:pStyle w:val="TOCHeading"/>
            </w:pPr>
            <w:r>
              <w:lastRenderedPageBreak/>
              <w:t>Table of Contents</w:t>
            </w:r>
          </w:p>
          <w:p w14:paraId="3F352A95" w14:textId="74BA0DA6" w:rsidR="009D2335" w:rsidRDefault="002232DB">
            <w:pPr>
              <w:pStyle w:val="TOC1"/>
              <w:rPr>
                <w:rStyle w:val="TOCNumbers"/>
              </w:rPr>
            </w:pPr>
            <w:r>
              <w:t>Park</w:t>
            </w:r>
            <w:r w:rsidR="00E8364C">
              <w:t xml:space="preserve"> and Lake</w:t>
            </w:r>
            <w:r>
              <w:t xml:space="preserve"> Regulations</w:t>
            </w:r>
            <w:r w:rsidR="0057522A">
              <w:tab/>
            </w:r>
            <w:r w:rsidR="0057522A">
              <w:rPr>
                <w:rStyle w:val="TOCNumbers"/>
              </w:rPr>
              <w:t>1</w:t>
            </w:r>
          </w:p>
          <w:p w14:paraId="3EB14665" w14:textId="7565D478" w:rsidR="009D2335" w:rsidRDefault="00E8364C">
            <w:pPr>
              <w:pStyle w:val="TOC1"/>
              <w:rPr>
                <w:rStyle w:val="TOCNumbers"/>
              </w:rPr>
            </w:pPr>
            <w:r>
              <w:t>Park and Lake Regulations cont. &amp; Parking Rules</w:t>
            </w:r>
            <w:r w:rsidR="0057522A">
              <w:tab/>
            </w:r>
            <w:r w:rsidR="0057522A">
              <w:rPr>
                <w:rStyle w:val="TOCNumbers"/>
              </w:rPr>
              <w:t>2</w:t>
            </w:r>
          </w:p>
          <w:p w14:paraId="5E94FB73" w14:textId="23BB090C" w:rsidR="00E8364C" w:rsidRPr="00E8364C" w:rsidRDefault="00E8364C" w:rsidP="00E8364C">
            <w:r>
              <w:t>Camping Regulations</w:t>
            </w:r>
            <w:r w:rsidR="00D97345">
              <w:t xml:space="preserve"> </w:t>
            </w:r>
            <w:r>
              <w:t>……………………………………………………………………</w:t>
            </w:r>
            <w:r w:rsidR="00D97345">
              <w:t>….</w:t>
            </w:r>
            <w:r w:rsidR="00D97345" w:rsidRPr="00D97345">
              <w:rPr>
                <w:b/>
                <w:bCs/>
                <w:color w:val="75540F" w:themeColor="accent1" w:themeShade="80"/>
                <w:sz w:val="28"/>
                <w:szCs w:val="28"/>
              </w:rPr>
              <w:t>3</w:t>
            </w:r>
          </w:p>
          <w:p w14:paraId="31E656C0" w14:textId="3960082B" w:rsidR="009D2335" w:rsidRDefault="00D97345">
            <w:pPr>
              <w:pStyle w:val="TOC1"/>
              <w:rPr>
                <w:rStyle w:val="TOCNumbers"/>
              </w:rPr>
            </w:pPr>
            <w:r>
              <w:t xml:space="preserve">Camping Regulations cont. </w:t>
            </w:r>
            <w:r w:rsidR="0057522A">
              <w:tab/>
            </w:r>
            <w:r w:rsidR="0057522A">
              <w:rPr>
                <w:rStyle w:val="TOCNumbers"/>
              </w:rPr>
              <w:t>4</w:t>
            </w:r>
          </w:p>
          <w:p w14:paraId="3020F2D5" w14:textId="76281998" w:rsidR="00D97345" w:rsidRPr="00D97345" w:rsidRDefault="00D97345" w:rsidP="00D97345">
            <w:r>
              <w:t>Dock Agreement ……………………………………………………………………………...</w:t>
            </w:r>
            <w:r w:rsidRPr="00D97345">
              <w:rPr>
                <w:b/>
                <w:bCs/>
                <w:color w:val="75540F" w:themeColor="accent1" w:themeShade="80"/>
                <w:sz w:val="28"/>
                <w:szCs w:val="28"/>
              </w:rPr>
              <w:t>5</w:t>
            </w:r>
          </w:p>
          <w:p w14:paraId="0B3F6686" w14:textId="7D74CE99" w:rsidR="009D2335" w:rsidRDefault="00D97345" w:rsidP="00E7181E">
            <w:pPr>
              <w:pStyle w:val="TOC2"/>
              <w:ind w:left="0"/>
              <w:rPr>
                <w:rStyle w:val="TOCNumbers"/>
              </w:rPr>
            </w:pPr>
            <w:r>
              <w:t xml:space="preserve">Dock Agreement cont. </w:t>
            </w:r>
            <w:r w:rsidR="0057522A">
              <w:tab/>
            </w:r>
            <w:r w:rsidR="002232DB">
              <w:rPr>
                <w:rStyle w:val="TOCNumbers"/>
              </w:rPr>
              <w:t>6</w:t>
            </w:r>
          </w:p>
          <w:p w14:paraId="04B0AD87" w14:textId="56C60B7A" w:rsidR="009D2335" w:rsidRDefault="00CF5956">
            <w:pPr>
              <w:pStyle w:val="TOC1"/>
              <w:rPr>
                <w:rStyle w:val="TOCNumbers"/>
              </w:rPr>
            </w:pPr>
            <w:r>
              <w:t>Camp</w:t>
            </w:r>
            <w:r w:rsidR="009F6004">
              <w:t>g</w:t>
            </w:r>
            <w:r>
              <w:t>round Agreement</w:t>
            </w:r>
            <w:r w:rsidR="0057522A">
              <w:tab/>
            </w:r>
            <w:r w:rsidR="00E7181E">
              <w:rPr>
                <w:rStyle w:val="TOCNumbers"/>
              </w:rPr>
              <w:t>7</w:t>
            </w:r>
          </w:p>
          <w:p w14:paraId="467EB587" w14:textId="44CF099D" w:rsidR="00E7181E" w:rsidRDefault="00BA771E" w:rsidP="00E7181E">
            <w:pPr>
              <w:rPr>
                <w:rStyle w:val="TOCNumbers"/>
              </w:rPr>
            </w:pPr>
            <w:r>
              <w:t>Campground Agreement</w:t>
            </w:r>
            <w:r w:rsidR="00D97345">
              <w:t xml:space="preserve"> cont. </w:t>
            </w:r>
            <w:r w:rsidR="00CF5956">
              <w:t>……</w:t>
            </w:r>
            <w:r w:rsidR="00E7181E">
              <w:t>…………</w:t>
            </w:r>
            <w:r w:rsidR="0043092E">
              <w:t>….</w:t>
            </w:r>
            <w:r w:rsidR="00E7181E">
              <w:t>…</w:t>
            </w:r>
            <w:r w:rsidR="0043092E">
              <w:t>….</w:t>
            </w:r>
            <w:r w:rsidR="00E7181E">
              <w:t>………………………………</w:t>
            </w:r>
            <w:r w:rsidR="0043092E">
              <w:t>...</w:t>
            </w:r>
            <w:r w:rsidR="00E7181E">
              <w:rPr>
                <w:rStyle w:val="TOCNumbers"/>
              </w:rPr>
              <w:t>8</w:t>
            </w:r>
          </w:p>
          <w:p w14:paraId="02BCDBEA" w14:textId="51E02BD5" w:rsidR="00E7181E" w:rsidRDefault="00D97345" w:rsidP="00E7181E">
            <w:pPr>
              <w:rPr>
                <w:rStyle w:val="TOCNumbers"/>
              </w:rPr>
            </w:pPr>
            <w:r>
              <w:t>Boating</w:t>
            </w:r>
            <w:r w:rsidR="00BA771E">
              <w:t xml:space="preserve"> Regulations…….</w:t>
            </w:r>
            <w:r w:rsidR="00E7181E">
              <w:t>…</w:t>
            </w:r>
            <w:r>
              <w:t>…...</w:t>
            </w:r>
            <w:r w:rsidR="00E7181E">
              <w:t>……………………………………………………………</w:t>
            </w:r>
            <w:r w:rsidR="00E7181E">
              <w:rPr>
                <w:rStyle w:val="TOCNumbers"/>
              </w:rPr>
              <w:t>9</w:t>
            </w:r>
          </w:p>
          <w:p w14:paraId="081A4A50" w14:textId="00AFFE60" w:rsidR="009F6004" w:rsidRDefault="009F6004" w:rsidP="009F6004">
            <w:pPr>
              <w:pStyle w:val="TOC1"/>
              <w:rPr>
                <w:rStyle w:val="TOCNumbers"/>
              </w:rPr>
            </w:pPr>
            <w:r>
              <w:t>Boating Regulation</w:t>
            </w:r>
            <w:r w:rsidR="00D97345">
              <w:t>s cont.</w:t>
            </w:r>
            <w:r w:rsidR="00600D38">
              <w:t xml:space="preserve"> &amp; Jet Skiing</w:t>
            </w:r>
            <w:r w:rsidR="00D97345">
              <w:t>…………</w:t>
            </w:r>
            <w:r w:rsidR="0043092E">
              <w:t>….</w:t>
            </w:r>
            <w:r w:rsidR="00D97345">
              <w:t>……………………………...</w:t>
            </w:r>
            <w:r w:rsidR="0043092E">
              <w:t>.</w:t>
            </w:r>
            <w:r>
              <w:rPr>
                <w:rStyle w:val="TOCNumbers"/>
              </w:rPr>
              <w:t>10</w:t>
            </w:r>
          </w:p>
          <w:p w14:paraId="17D8D14F" w14:textId="735019FB" w:rsidR="009F6004" w:rsidRDefault="00D97345" w:rsidP="009F6004">
            <w:pPr>
              <w:pStyle w:val="TOC1"/>
              <w:rPr>
                <w:rStyle w:val="TOCNumbers"/>
              </w:rPr>
            </w:pPr>
            <w:r>
              <w:t>Fishing Regulations</w:t>
            </w:r>
            <w:r w:rsidR="009F6004">
              <w:tab/>
            </w:r>
            <w:r w:rsidR="009F6004">
              <w:rPr>
                <w:rStyle w:val="TOCNumbers"/>
              </w:rPr>
              <w:t>11</w:t>
            </w:r>
          </w:p>
          <w:p w14:paraId="3F06E917" w14:textId="23EF1DAF" w:rsidR="009F6004" w:rsidRDefault="00D97345" w:rsidP="009F6004">
            <w:pPr>
              <w:pStyle w:val="TOC1"/>
              <w:rPr>
                <w:rStyle w:val="TOCNumbers"/>
              </w:rPr>
            </w:pPr>
            <w:r>
              <w:t>Swimming Regulations</w:t>
            </w:r>
            <w:r w:rsidR="009F6004">
              <w:tab/>
            </w:r>
            <w:r w:rsidR="009F6004">
              <w:rPr>
                <w:rStyle w:val="TOCNumbers"/>
              </w:rPr>
              <w:t>12</w:t>
            </w:r>
          </w:p>
          <w:p w14:paraId="47276EF1" w14:textId="5262A092" w:rsidR="009F6004" w:rsidRDefault="009F6004" w:rsidP="009F6004">
            <w:pPr>
              <w:pStyle w:val="TOC1"/>
              <w:rPr>
                <w:rStyle w:val="TOCNumbers"/>
              </w:rPr>
            </w:pPr>
            <w:r>
              <w:t>Lake Camping Spots</w:t>
            </w:r>
            <w:r>
              <w:tab/>
            </w:r>
            <w:r>
              <w:rPr>
                <w:rStyle w:val="TOCNumbers"/>
              </w:rPr>
              <w:t>13</w:t>
            </w:r>
          </w:p>
          <w:p w14:paraId="3AC73A74" w14:textId="77777777" w:rsidR="009F6004" w:rsidRDefault="009F6004" w:rsidP="00E7181E">
            <w:pPr>
              <w:rPr>
                <w:rStyle w:val="TOCNumbers"/>
              </w:rPr>
            </w:pPr>
          </w:p>
          <w:p w14:paraId="73E95741" w14:textId="782E0AC8" w:rsidR="00D36359" w:rsidRPr="00016827" w:rsidRDefault="00D36359" w:rsidP="00D36359">
            <w:pPr>
              <w:spacing w:after="0"/>
              <w:rPr>
                <w:rStyle w:val="TOCNumbers"/>
                <w:b w:val="0"/>
                <w:bCs w:val="0"/>
                <w:color w:val="656565" w:themeColor="text2" w:themeTint="BF"/>
                <w:sz w:val="14"/>
                <w:szCs w:val="14"/>
              </w:rPr>
            </w:pPr>
            <w:r w:rsidRPr="00016827">
              <w:rPr>
                <w:rStyle w:val="TOCNumbers"/>
                <w:b w:val="0"/>
                <w:bCs w:val="0"/>
                <w:color w:val="656565" w:themeColor="text2" w:themeTint="BF"/>
                <w:sz w:val="14"/>
                <w:szCs w:val="14"/>
              </w:rPr>
              <w:t>Contents of this booklet are subject to change.</w:t>
            </w:r>
          </w:p>
          <w:p w14:paraId="1960910C" w14:textId="0E67A175" w:rsidR="00016827" w:rsidRPr="00016827" w:rsidRDefault="00016827" w:rsidP="00D36359">
            <w:pPr>
              <w:spacing w:after="0"/>
              <w:rPr>
                <w:rStyle w:val="TOCNumbers"/>
                <w:b w:val="0"/>
                <w:bCs w:val="0"/>
                <w:color w:val="656565" w:themeColor="text2" w:themeTint="BF"/>
                <w:sz w:val="14"/>
                <w:szCs w:val="14"/>
              </w:rPr>
            </w:pPr>
            <w:r w:rsidRPr="00016827">
              <w:rPr>
                <w:rStyle w:val="TOCNumbers"/>
                <w:b w:val="0"/>
                <w:bCs w:val="0"/>
                <w:color w:val="656565" w:themeColor="text2" w:themeTint="BF"/>
                <w:sz w:val="14"/>
                <w:szCs w:val="14"/>
              </w:rPr>
              <w:t xml:space="preserve">Changes that have been made to these documents since 2021 </w:t>
            </w:r>
            <w:r w:rsidR="006167C7">
              <w:rPr>
                <w:rStyle w:val="TOCNumbers"/>
                <w:b w:val="0"/>
                <w:bCs w:val="0"/>
                <w:color w:val="656565" w:themeColor="text2" w:themeTint="BF"/>
                <w:sz w:val="14"/>
                <w:szCs w:val="14"/>
              </w:rPr>
              <w:t xml:space="preserve">are </w:t>
            </w:r>
            <w:r w:rsidRPr="00016827">
              <w:rPr>
                <w:rStyle w:val="TOCNumbers"/>
                <w:b w:val="0"/>
                <w:bCs w:val="0"/>
                <w:color w:val="656565" w:themeColor="text2" w:themeTint="BF"/>
                <w:sz w:val="14"/>
                <w:szCs w:val="14"/>
              </w:rPr>
              <w:t>underlined.</w:t>
            </w:r>
          </w:p>
          <w:p w14:paraId="7B269B85" w14:textId="107BD1AF" w:rsidR="00D36359" w:rsidRPr="00016827" w:rsidRDefault="00D36359" w:rsidP="00D36359">
            <w:pPr>
              <w:spacing w:after="0"/>
              <w:rPr>
                <w:color w:val="656565" w:themeColor="text2" w:themeTint="BF"/>
                <w:sz w:val="14"/>
                <w:szCs w:val="14"/>
              </w:rPr>
            </w:pPr>
            <w:r w:rsidRPr="00016827">
              <w:rPr>
                <w:color w:val="656565" w:themeColor="text2" w:themeTint="BF"/>
                <w:sz w:val="14"/>
                <w:szCs w:val="14"/>
              </w:rPr>
              <w:t xml:space="preserve">Last updated: </w:t>
            </w:r>
            <w:r w:rsidR="005303F7">
              <w:rPr>
                <w:color w:val="656565" w:themeColor="text2" w:themeTint="BF"/>
                <w:sz w:val="14"/>
                <w:szCs w:val="14"/>
              </w:rPr>
              <w:t>0</w:t>
            </w:r>
            <w:r w:rsidR="002239A2">
              <w:rPr>
                <w:color w:val="656565" w:themeColor="text2" w:themeTint="BF"/>
                <w:sz w:val="14"/>
                <w:szCs w:val="14"/>
              </w:rPr>
              <w:t>1</w:t>
            </w:r>
            <w:r w:rsidRPr="00016827">
              <w:rPr>
                <w:color w:val="656565" w:themeColor="text2" w:themeTint="BF"/>
                <w:sz w:val="14"/>
                <w:szCs w:val="14"/>
              </w:rPr>
              <w:t>/</w:t>
            </w:r>
            <w:r w:rsidR="002239A2">
              <w:rPr>
                <w:color w:val="656565" w:themeColor="text2" w:themeTint="BF"/>
                <w:sz w:val="14"/>
                <w:szCs w:val="14"/>
              </w:rPr>
              <w:t>09</w:t>
            </w:r>
            <w:r w:rsidRPr="00016827">
              <w:rPr>
                <w:color w:val="656565" w:themeColor="text2" w:themeTint="BF"/>
                <w:sz w:val="14"/>
                <w:szCs w:val="14"/>
              </w:rPr>
              <w:t>/202</w:t>
            </w:r>
            <w:r w:rsidR="002239A2">
              <w:rPr>
                <w:color w:val="656565" w:themeColor="text2" w:themeTint="BF"/>
                <w:sz w:val="14"/>
                <w:szCs w:val="14"/>
              </w:rPr>
              <w:t>4</w:t>
            </w:r>
          </w:p>
          <w:p w14:paraId="1A4CDACE" w14:textId="1D059B61" w:rsidR="00D36359" w:rsidRPr="00E7181E" w:rsidRDefault="00D36359" w:rsidP="00E7181E"/>
        </w:tc>
        <w:tc>
          <w:tcPr>
            <w:tcW w:w="864" w:type="dxa"/>
          </w:tcPr>
          <w:p w14:paraId="1172C630" w14:textId="77777777" w:rsidR="009D2335" w:rsidRDefault="009D2335">
            <w:pPr>
              <w:pStyle w:val="NoSpacing"/>
            </w:pPr>
          </w:p>
        </w:tc>
        <w:tc>
          <w:tcPr>
            <w:tcW w:w="864" w:type="dxa"/>
          </w:tcPr>
          <w:p w14:paraId="7B29DF7F" w14:textId="77777777" w:rsidR="009D2335" w:rsidRDefault="009D2335">
            <w:pPr>
              <w:pStyle w:val="NoSpacing"/>
            </w:pPr>
          </w:p>
        </w:tc>
        <w:tc>
          <w:tcPr>
            <w:tcW w:w="6192" w:type="dxa"/>
          </w:tcPr>
          <w:p w14:paraId="372D6662" w14:textId="287F695D" w:rsidR="009D2335" w:rsidRPr="00547EE5" w:rsidRDefault="00547EE5">
            <w:pPr>
              <w:pStyle w:val="Heading2"/>
              <w:rPr>
                <w:sz w:val="40"/>
                <w:szCs w:val="40"/>
              </w:rPr>
            </w:pPr>
            <w:r w:rsidRPr="00547EE5">
              <w:rPr>
                <w:sz w:val="40"/>
                <w:szCs w:val="40"/>
              </w:rPr>
              <w:t>Lake Camping Spots</w:t>
            </w:r>
          </w:p>
          <w:p w14:paraId="3AF9DAD8" w14:textId="77777777" w:rsidR="00547EE5" w:rsidRPr="00547EE5" w:rsidRDefault="00547EE5" w:rsidP="00547EE5"/>
          <w:p w14:paraId="4EEB337F" w14:textId="4D71E667" w:rsidR="009D2335" w:rsidRDefault="007B50AE">
            <w:r>
              <w:rPr>
                <w:noProof/>
              </w:rPr>
              <w:drawing>
                <wp:inline distT="0" distB="0" distL="0" distR="0" wp14:anchorId="25A0D7C9" wp14:editId="54F9314F">
                  <wp:extent cx="3886742" cy="5153744"/>
                  <wp:effectExtent l="0" t="0" r="0" b="889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14"/>
                          <a:stretch>
                            <a:fillRect/>
                          </a:stretch>
                        </pic:blipFill>
                        <pic:spPr>
                          <a:xfrm>
                            <a:off x="0" y="0"/>
                            <a:ext cx="3886742" cy="5153744"/>
                          </a:xfrm>
                          <a:prstGeom prst="rect">
                            <a:avLst/>
                          </a:prstGeom>
                        </pic:spPr>
                      </pic:pic>
                    </a:graphicData>
                  </a:graphic>
                </wp:inline>
              </w:drawing>
            </w:r>
          </w:p>
        </w:tc>
      </w:tr>
      <w:tr w:rsidR="009D2335" w14:paraId="5B14536D" w14:textId="77777777" w:rsidTr="00016827">
        <w:trPr>
          <w:trHeight w:hRule="exact" w:val="504"/>
        </w:trPr>
        <w:tc>
          <w:tcPr>
            <w:tcW w:w="6282" w:type="dxa"/>
            <w:vAlign w:val="bottom"/>
          </w:tcPr>
          <w:p w14:paraId="5B117E63" w14:textId="77777777" w:rsidR="009D2335" w:rsidRDefault="009D2335">
            <w:pPr>
              <w:pStyle w:val="NoSpacing"/>
              <w:rPr>
                <w:rStyle w:val="PageNumber"/>
              </w:rPr>
            </w:pPr>
          </w:p>
        </w:tc>
        <w:tc>
          <w:tcPr>
            <w:tcW w:w="864" w:type="dxa"/>
            <w:vAlign w:val="bottom"/>
          </w:tcPr>
          <w:p w14:paraId="492A73DB" w14:textId="77777777" w:rsidR="009D2335" w:rsidRDefault="009D2335">
            <w:pPr>
              <w:pStyle w:val="NoSpacing"/>
            </w:pPr>
          </w:p>
        </w:tc>
        <w:tc>
          <w:tcPr>
            <w:tcW w:w="864" w:type="dxa"/>
            <w:vAlign w:val="bottom"/>
          </w:tcPr>
          <w:p w14:paraId="7CAB74DE" w14:textId="77777777" w:rsidR="009D2335" w:rsidRDefault="009D2335">
            <w:pPr>
              <w:pStyle w:val="NoSpacing"/>
            </w:pPr>
          </w:p>
        </w:tc>
        <w:tc>
          <w:tcPr>
            <w:tcW w:w="6192" w:type="dxa"/>
            <w:vAlign w:val="bottom"/>
          </w:tcPr>
          <w:p w14:paraId="58AF6075" w14:textId="7D6A8301" w:rsidR="009D2335" w:rsidRDefault="00F53963">
            <w:pPr>
              <w:pStyle w:val="NoSpacing"/>
              <w:jc w:val="right"/>
              <w:rPr>
                <w:rStyle w:val="PageNumber"/>
              </w:rPr>
            </w:pPr>
            <w:r>
              <w:rPr>
                <w:rStyle w:val="PageNumber"/>
              </w:rPr>
              <w:t>13</w:t>
            </w:r>
          </w:p>
        </w:tc>
      </w:tr>
    </w:tbl>
    <w:tbl>
      <w:tblPr>
        <w:tblpPr w:leftFromText="180" w:rightFromText="180" w:vertAnchor="text" w:tblpY="-232"/>
        <w:tblW w:w="14234" w:type="dxa"/>
        <w:tblCellMar>
          <w:left w:w="0" w:type="dxa"/>
          <w:right w:w="0" w:type="dxa"/>
        </w:tblCellMar>
        <w:tblLook w:val="04A0" w:firstRow="1" w:lastRow="0" w:firstColumn="1" w:lastColumn="0" w:noHBand="0" w:noVBand="1"/>
        <w:tblDescription w:val="Page layout for 2 interior booklet pages"/>
      </w:tblPr>
      <w:tblGrid>
        <w:gridCol w:w="6250"/>
        <w:gridCol w:w="867"/>
        <w:gridCol w:w="867"/>
        <w:gridCol w:w="6250"/>
      </w:tblGrid>
      <w:tr w:rsidR="00082B2F" w:rsidRPr="004B6471" w14:paraId="1F2F7BBA" w14:textId="77777777" w:rsidTr="00CF5956">
        <w:trPr>
          <w:trHeight w:hRule="exact" w:val="9908"/>
        </w:trPr>
        <w:tc>
          <w:tcPr>
            <w:tcW w:w="6250" w:type="dxa"/>
          </w:tcPr>
          <w:p w14:paraId="2B43D57A" w14:textId="77777777" w:rsidR="00082B2F" w:rsidRPr="00BA621C" w:rsidRDefault="00082B2F" w:rsidP="00082B2F">
            <w:pPr>
              <w:rPr>
                <w:b/>
                <w:bCs/>
                <w:color w:val="auto"/>
              </w:rPr>
            </w:pPr>
            <w:r w:rsidRPr="0052316C">
              <w:rPr>
                <w:b/>
                <w:bCs/>
                <w:noProof/>
                <w:color w:val="auto"/>
                <w:sz w:val="19"/>
                <w:szCs w:val="19"/>
              </w:rPr>
              <w:lastRenderedPageBreak/>
              <w:drawing>
                <wp:anchor distT="0" distB="0" distL="114300" distR="114300" simplePos="0" relativeHeight="251683840" behindDoc="0" locked="0" layoutInCell="1" allowOverlap="1" wp14:anchorId="2DF890D7" wp14:editId="33D9568E">
                  <wp:simplePos x="0" y="0"/>
                  <wp:positionH relativeFrom="column">
                    <wp:posOffset>1537335</wp:posOffset>
                  </wp:positionH>
                  <wp:positionV relativeFrom="paragraph">
                    <wp:posOffset>-320040</wp:posOffset>
                  </wp:positionV>
                  <wp:extent cx="560705"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margin">
                    <wp14:pctWidth>0</wp14:pctWidth>
                  </wp14:sizeRelH>
                  <wp14:sizeRelV relativeFrom="margin">
                    <wp14:pctHeight>0</wp14:pctHeight>
                  </wp14:sizeRelV>
                </wp:anchor>
              </w:drawing>
            </w:r>
            <w:r w:rsidRPr="0052316C">
              <w:rPr>
                <w:b/>
                <w:bCs/>
                <w:color w:val="auto"/>
                <w:sz w:val="19"/>
                <w:szCs w:val="19"/>
              </w:rPr>
              <w:t>SWIMMING</w:t>
            </w:r>
            <w:r w:rsidRPr="00BA621C">
              <w:rPr>
                <w:b/>
                <w:bCs/>
                <w:color w:val="auto"/>
              </w:rPr>
              <w:t xml:space="preserve"> </w:t>
            </w:r>
            <w:r w:rsidRPr="0052316C">
              <w:rPr>
                <w:b/>
                <w:bCs/>
                <w:color w:val="auto"/>
                <w:sz w:val="19"/>
                <w:szCs w:val="19"/>
              </w:rPr>
              <w:t>REGULATIONS</w:t>
            </w:r>
          </w:p>
          <w:p w14:paraId="646165DC" w14:textId="77777777" w:rsidR="00082B2F" w:rsidRPr="00BA621C" w:rsidRDefault="00082B2F" w:rsidP="00082B2F">
            <w:pPr>
              <w:rPr>
                <w:color w:val="auto"/>
              </w:rPr>
            </w:pPr>
            <w:r w:rsidRPr="00BA621C">
              <w:rPr>
                <w:color w:val="auto"/>
              </w:rPr>
              <w:t>Swimming and wading are permitted within a 50-foot radius of approved docks, or within a 25-foot radius of a boat in “no wake” zones. The following regulations shall apply to all activities in approved swimming areas:</w:t>
            </w:r>
          </w:p>
          <w:p w14:paraId="078DA023" w14:textId="77777777" w:rsidR="00082B2F" w:rsidRPr="00BA621C" w:rsidRDefault="00082B2F" w:rsidP="00082B2F">
            <w:pPr>
              <w:rPr>
                <w:color w:val="auto"/>
              </w:rPr>
            </w:pPr>
            <w:r w:rsidRPr="00BA621C">
              <w:rPr>
                <w:color w:val="auto"/>
              </w:rPr>
              <w:t xml:space="preserve">6.1 NO LIFEGUARD ON DUTY: All </w:t>
            </w:r>
            <w:proofErr w:type="gramStart"/>
            <w:r w:rsidRPr="00BA621C">
              <w:rPr>
                <w:color w:val="auto"/>
              </w:rPr>
              <w:t>persons</w:t>
            </w:r>
            <w:proofErr w:type="gramEnd"/>
            <w:r w:rsidRPr="00BA621C">
              <w:rPr>
                <w:color w:val="auto"/>
              </w:rPr>
              <w:t xml:space="preserve"> shall use the swimming area entirely at their own risk. A life vest must be </w:t>
            </w:r>
            <w:proofErr w:type="gramStart"/>
            <w:r w:rsidRPr="00BA621C">
              <w:rPr>
                <w:color w:val="auto"/>
              </w:rPr>
              <w:t>worn at all times</w:t>
            </w:r>
            <w:proofErr w:type="gramEnd"/>
            <w:r w:rsidRPr="00BA621C">
              <w:rPr>
                <w:color w:val="auto"/>
              </w:rPr>
              <w:t>. No lifeguard is on duty at the swimming areas at any time.</w:t>
            </w:r>
          </w:p>
          <w:p w14:paraId="5F4511D0" w14:textId="77777777" w:rsidR="00082B2F" w:rsidRPr="00BA621C" w:rsidRDefault="00082B2F" w:rsidP="00082B2F">
            <w:pPr>
              <w:rPr>
                <w:color w:val="auto"/>
              </w:rPr>
            </w:pPr>
            <w:r w:rsidRPr="00BA621C">
              <w:rPr>
                <w:color w:val="auto"/>
              </w:rPr>
              <w:t xml:space="preserve">6.2 AGE RESTRICTION: No person shall permit any child fourteen (14) years of age or less to use the designated swimming areas unless such child is under the direct supervision of a parent, guardian, or responsible companion eighteen (18) years of age or older. </w:t>
            </w:r>
          </w:p>
          <w:p w14:paraId="77C9541E" w14:textId="693E98C6" w:rsidR="00082B2F" w:rsidRPr="00BA621C" w:rsidRDefault="00082B2F" w:rsidP="00082B2F">
            <w:pPr>
              <w:rPr>
                <w:color w:val="auto"/>
              </w:rPr>
            </w:pPr>
            <w:r w:rsidRPr="00BA621C">
              <w:rPr>
                <w:color w:val="auto"/>
              </w:rPr>
              <w:t xml:space="preserve">6.3 CLOSING OF SWIMMING AREAS: The swimming areas shall be closed between sunset and sunrise or at any other time the </w:t>
            </w:r>
            <w:r w:rsidRPr="00736248">
              <w:rPr>
                <w:color w:val="auto"/>
                <w:u w:val="single"/>
              </w:rPr>
              <w:t>City Administrator</w:t>
            </w:r>
            <w:r w:rsidRPr="00BA621C">
              <w:rPr>
                <w:color w:val="auto"/>
              </w:rPr>
              <w:t xml:space="preserve"> or designee deems necessary or as established by posted </w:t>
            </w:r>
            <w:r w:rsidR="00CD5B04" w:rsidRPr="00BA621C">
              <w:rPr>
                <w:color w:val="auto"/>
              </w:rPr>
              <w:t>notice.</w:t>
            </w:r>
          </w:p>
          <w:p w14:paraId="01ACF0E6" w14:textId="77777777" w:rsidR="00082B2F" w:rsidRPr="00BA621C" w:rsidRDefault="00082B2F" w:rsidP="00082B2F">
            <w:pPr>
              <w:rPr>
                <w:color w:val="auto"/>
              </w:rPr>
            </w:pPr>
            <w:r w:rsidRPr="00BA621C">
              <w:rPr>
                <w:color w:val="auto"/>
              </w:rPr>
              <w:t>6.4 GLASS AND SHARP OBJECTS PROHIBITED: Bottles, jars, or containers made of glass; other glass objects; or knives and other sharp objects are not allowed in the designated swimming areas or in the parking lots of said swimming areas.</w:t>
            </w:r>
          </w:p>
          <w:p w14:paraId="62A24D8B" w14:textId="77777777" w:rsidR="00082B2F" w:rsidRPr="00BA621C" w:rsidRDefault="00082B2F" w:rsidP="00082B2F">
            <w:pPr>
              <w:rPr>
                <w:color w:val="auto"/>
              </w:rPr>
            </w:pPr>
            <w:r w:rsidRPr="00BA621C">
              <w:rPr>
                <w:color w:val="auto"/>
              </w:rPr>
              <w:t>6.5 ANIMALS AND PETS PROHIBITED: No animals or pets are allowed in the designated swimming areas except those assisting handicapped individuals.</w:t>
            </w:r>
          </w:p>
          <w:p w14:paraId="1074D4B5" w14:textId="0785AADD" w:rsidR="00082B2F" w:rsidRPr="004B6471" w:rsidRDefault="00082B2F" w:rsidP="00082B2F">
            <w:pPr>
              <w:spacing w:after="0"/>
              <w:rPr>
                <w:color w:val="auto"/>
                <w:sz w:val="16"/>
                <w:szCs w:val="16"/>
              </w:rPr>
            </w:pPr>
            <w:r w:rsidRPr="00BA621C">
              <w:rPr>
                <w:color w:val="auto"/>
              </w:rPr>
              <w:t>6.6 SWIMMING AIDS: Inner tubes, air mattresses, or other swimming aids are allowed in the swimming area until the use of such aids interferes with other swimmers’ use of the swimming areas.</w:t>
            </w:r>
          </w:p>
        </w:tc>
        <w:tc>
          <w:tcPr>
            <w:tcW w:w="867" w:type="dxa"/>
          </w:tcPr>
          <w:p w14:paraId="6D10E085" w14:textId="1D80D5E1" w:rsidR="00082B2F" w:rsidRPr="004B6471" w:rsidRDefault="00082B2F" w:rsidP="00082B2F">
            <w:pPr>
              <w:pStyle w:val="NoSpacing"/>
              <w:rPr>
                <w:color w:val="auto"/>
                <w:sz w:val="16"/>
                <w:szCs w:val="16"/>
              </w:rPr>
            </w:pPr>
          </w:p>
        </w:tc>
        <w:tc>
          <w:tcPr>
            <w:tcW w:w="867" w:type="dxa"/>
          </w:tcPr>
          <w:p w14:paraId="3B823412" w14:textId="5BB8FFC2" w:rsidR="00082B2F" w:rsidRPr="004B6471" w:rsidRDefault="00082B2F" w:rsidP="00082B2F">
            <w:pPr>
              <w:pStyle w:val="NoSpacing"/>
              <w:rPr>
                <w:color w:val="auto"/>
                <w:sz w:val="16"/>
                <w:szCs w:val="16"/>
              </w:rPr>
            </w:pPr>
          </w:p>
        </w:tc>
        <w:tc>
          <w:tcPr>
            <w:tcW w:w="6250" w:type="dxa"/>
          </w:tcPr>
          <w:p w14:paraId="313A244A" w14:textId="604A55A8" w:rsidR="00082B2F" w:rsidRPr="009D68BE" w:rsidRDefault="00082B2F" w:rsidP="00082B2F">
            <w:pPr>
              <w:spacing w:after="0"/>
              <w:rPr>
                <w:b/>
                <w:bCs/>
                <w:color w:val="auto"/>
                <w:sz w:val="19"/>
                <w:szCs w:val="19"/>
              </w:rPr>
            </w:pPr>
            <w:r w:rsidRPr="009D68BE">
              <w:rPr>
                <w:b/>
                <w:bCs/>
                <w:color w:val="auto"/>
                <w:sz w:val="19"/>
                <w:szCs w:val="19"/>
              </w:rPr>
              <w:t>PARK AND LAKE REGULATIONS</w:t>
            </w:r>
          </w:p>
          <w:p w14:paraId="3AC6E9C0" w14:textId="0B7BC3C0" w:rsidR="00082B2F" w:rsidRPr="00C94638" w:rsidRDefault="00082B2F" w:rsidP="00082B2F">
            <w:pPr>
              <w:spacing w:after="0"/>
              <w:rPr>
                <w:color w:val="auto"/>
                <w:sz w:val="18"/>
                <w:szCs w:val="18"/>
              </w:rPr>
            </w:pPr>
            <w:r w:rsidRPr="00C94638">
              <w:rPr>
                <w:color w:val="auto"/>
                <w:sz w:val="18"/>
                <w:szCs w:val="18"/>
              </w:rPr>
              <w:t xml:space="preserve">PARKS AND LAKES; PUBLIC USES WATER SUPPLY. The lakes, known as Horton Mission Lake and Little Lake, and all the city owned and operated land adjacent to the lakes, located in Section 21 and 28 in Township 4 South, Range 17 East in Brown County, Kansas, are opened to public use as a park and recreation area, but only so far as such public use of the lakes does not conflict with the use of the lakes as a supplemental municipal water supply. (Ord. 908, Sec. 1) ADOPTION OF </w:t>
            </w:r>
            <w:proofErr w:type="gramStart"/>
            <w:r w:rsidRPr="00C94638">
              <w:rPr>
                <w:color w:val="auto"/>
                <w:sz w:val="18"/>
                <w:szCs w:val="18"/>
              </w:rPr>
              <w:t>STANDARD</w:t>
            </w:r>
            <w:proofErr w:type="gramEnd"/>
            <w:r w:rsidRPr="00C94638">
              <w:rPr>
                <w:color w:val="auto"/>
                <w:sz w:val="18"/>
                <w:szCs w:val="18"/>
              </w:rPr>
              <w:t xml:space="preserve"> CODES. The provisions of this article shall be cumulative to and supplemental to the ordinances of the city. All existing ordinances of the city, including ordinances adopting the Standard Traffic Ordinance and Uniform Public Offense Code, are applicable to offenses occurring on the lakes, parks and adjacent areas described above. (Ord. 908, Sec. 2)</w:t>
            </w:r>
          </w:p>
          <w:p w14:paraId="6CA5BF94" w14:textId="03BC526F" w:rsidR="00082B2F" w:rsidRPr="00C94638" w:rsidRDefault="00082B2F" w:rsidP="00082B2F">
            <w:pPr>
              <w:spacing w:after="0"/>
              <w:rPr>
                <w:color w:val="auto"/>
                <w:sz w:val="18"/>
                <w:szCs w:val="18"/>
              </w:rPr>
            </w:pPr>
            <w:r w:rsidRPr="00C94638">
              <w:rPr>
                <w:color w:val="auto"/>
                <w:sz w:val="18"/>
                <w:szCs w:val="18"/>
              </w:rPr>
              <w:t>PUBLIC OFFENSES IN PARKS, LAKES, AND ADJACENT AREAS. The following acts shall be unlawful in Horton Mission Lake, Park Lake and all city owned land adjacent thereto.</w:t>
            </w:r>
          </w:p>
          <w:p w14:paraId="59A8700D" w14:textId="5EF391E5" w:rsidR="00082B2F" w:rsidRPr="00C94638" w:rsidRDefault="00082B2F" w:rsidP="00082B2F">
            <w:pPr>
              <w:spacing w:after="0"/>
              <w:rPr>
                <w:color w:val="auto"/>
                <w:sz w:val="18"/>
                <w:szCs w:val="18"/>
              </w:rPr>
            </w:pPr>
            <w:r w:rsidRPr="00C94638">
              <w:rPr>
                <w:color w:val="auto"/>
                <w:sz w:val="18"/>
                <w:szCs w:val="18"/>
              </w:rPr>
              <w:t>a)</w:t>
            </w:r>
            <w:r w:rsidR="00033CF6">
              <w:rPr>
                <w:color w:val="auto"/>
                <w:sz w:val="18"/>
                <w:szCs w:val="18"/>
              </w:rPr>
              <w:t xml:space="preserve"> </w:t>
            </w:r>
            <w:r w:rsidRPr="00C94638">
              <w:rPr>
                <w:color w:val="auto"/>
                <w:sz w:val="18"/>
                <w:szCs w:val="18"/>
              </w:rPr>
              <w:t>Intentionally injuring, destroying, disfiguring any fence, sign, gatepost, bench, table, boat dock, building or other such property; including but not limited to the peeling of bark from trees, carving and chopping of trees, cutting branches, driving nails into trees, digging ground from the roots of trees and the removal of trees, shrubs and plants, the picking of flowers and such acts injuring the public lands.</w:t>
            </w:r>
          </w:p>
          <w:p w14:paraId="2DDF8614" w14:textId="1AC16548" w:rsidR="00082B2F" w:rsidRPr="00C94638" w:rsidRDefault="00082B2F" w:rsidP="00082B2F">
            <w:pPr>
              <w:spacing w:after="0"/>
              <w:rPr>
                <w:color w:val="auto"/>
                <w:sz w:val="18"/>
                <w:szCs w:val="18"/>
              </w:rPr>
            </w:pPr>
            <w:r>
              <w:rPr>
                <w:color w:val="auto"/>
                <w:sz w:val="18"/>
                <w:szCs w:val="18"/>
              </w:rPr>
              <w:t>b</w:t>
            </w:r>
            <w:r w:rsidRPr="00C94638">
              <w:rPr>
                <w:color w:val="auto"/>
                <w:sz w:val="18"/>
                <w:szCs w:val="18"/>
              </w:rPr>
              <w:t>)</w:t>
            </w:r>
            <w:r w:rsidR="00033CF6">
              <w:rPr>
                <w:color w:val="auto"/>
                <w:sz w:val="18"/>
                <w:szCs w:val="18"/>
              </w:rPr>
              <w:t xml:space="preserve"> </w:t>
            </w:r>
            <w:r w:rsidRPr="00C94638">
              <w:rPr>
                <w:color w:val="auto"/>
                <w:sz w:val="18"/>
                <w:szCs w:val="18"/>
              </w:rPr>
              <w:t xml:space="preserve">Littering, which for the purpose of the article shall be defined as follows: Intentionally dumping, throwing, placing, depositing, or leaving or causing to be dumped, thrown, deposited, or left, any refuse of any kind or any object or substance which tends to pollute, </w:t>
            </w:r>
            <w:r w:rsidR="00F850BD" w:rsidRPr="00C94638">
              <w:rPr>
                <w:color w:val="auto"/>
                <w:sz w:val="18"/>
                <w:szCs w:val="18"/>
              </w:rPr>
              <w:t>mar,</w:t>
            </w:r>
            <w:r w:rsidRPr="00C94638">
              <w:rPr>
                <w:color w:val="auto"/>
                <w:sz w:val="18"/>
                <w:szCs w:val="18"/>
              </w:rPr>
              <w:t xml:space="preserve"> or deface, into, upon or about the above-described Horton Mission Lake, Park Lake and lands adjacent thereto. </w:t>
            </w:r>
          </w:p>
          <w:p w14:paraId="7327818F" w14:textId="0CBF3B58" w:rsidR="00082B2F" w:rsidRPr="00C94638" w:rsidRDefault="00082B2F" w:rsidP="00082B2F">
            <w:pPr>
              <w:spacing w:after="0"/>
              <w:rPr>
                <w:color w:val="auto"/>
                <w:sz w:val="18"/>
                <w:szCs w:val="18"/>
              </w:rPr>
            </w:pPr>
            <w:r>
              <w:rPr>
                <w:color w:val="auto"/>
                <w:sz w:val="18"/>
                <w:szCs w:val="18"/>
              </w:rPr>
              <w:t>c</w:t>
            </w:r>
            <w:r w:rsidRPr="00C94638">
              <w:rPr>
                <w:color w:val="auto"/>
                <w:sz w:val="18"/>
                <w:szCs w:val="18"/>
              </w:rPr>
              <w:t>)</w:t>
            </w:r>
            <w:r w:rsidR="00033CF6">
              <w:rPr>
                <w:color w:val="auto"/>
                <w:sz w:val="18"/>
                <w:szCs w:val="18"/>
              </w:rPr>
              <w:t xml:space="preserve"> </w:t>
            </w:r>
            <w:r w:rsidRPr="00C94638">
              <w:rPr>
                <w:color w:val="auto"/>
                <w:sz w:val="18"/>
                <w:szCs w:val="18"/>
              </w:rPr>
              <w:t xml:space="preserve">Intentionally damaging any seats, table or other </w:t>
            </w:r>
            <w:proofErr w:type="gramStart"/>
            <w:r w:rsidRPr="00C94638">
              <w:rPr>
                <w:color w:val="auto"/>
                <w:sz w:val="18"/>
                <w:szCs w:val="18"/>
              </w:rPr>
              <w:t>park</w:t>
            </w:r>
            <w:proofErr w:type="gramEnd"/>
            <w:r w:rsidRPr="00C94638">
              <w:rPr>
                <w:color w:val="auto"/>
                <w:sz w:val="18"/>
                <w:szCs w:val="18"/>
              </w:rPr>
              <w:t xml:space="preserve"> equipment located within the Horton Mission Lake, Park Lake and all land adjacent thereto as described above.</w:t>
            </w:r>
          </w:p>
          <w:p w14:paraId="4DA2320D" w14:textId="0C6FA0D8" w:rsidR="00082B2F" w:rsidRPr="00C94638" w:rsidRDefault="00082B2F" w:rsidP="00082B2F">
            <w:pPr>
              <w:spacing w:after="0"/>
              <w:rPr>
                <w:color w:val="auto"/>
                <w:sz w:val="18"/>
                <w:szCs w:val="18"/>
              </w:rPr>
            </w:pPr>
            <w:r>
              <w:rPr>
                <w:color w:val="auto"/>
                <w:sz w:val="18"/>
                <w:szCs w:val="18"/>
              </w:rPr>
              <w:t>d</w:t>
            </w:r>
            <w:r w:rsidRPr="00C94638">
              <w:rPr>
                <w:color w:val="auto"/>
                <w:sz w:val="18"/>
                <w:szCs w:val="18"/>
              </w:rPr>
              <w:t xml:space="preserve">) Discarding any waste in the vicinity of a well or spring, urinating or defecating at any location other than toilets provided for the same. </w:t>
            </w:r>
          </w:p>
          <w:p w14:paraId="6266F42A" w14:textId="35F7F850" w:rsidR="00082B2F" w:rsidRPr="00C94638" w:rsidRDefault="00082B2F" w:rsidP="00082B2F">
            <w:pPr>
              <w:spacing w:after="0"/>
              <w:rPr>
                <w:color w:val="auto"/>
                <w:sz w:val="18"/>
                <w:szCs w:val="18"/>
              </w:rPr>
            </w:pPr>
            <w:r>
              <w:rPr>
                <w:color w:val="auto"/>
                <w:sz w:val="18"/>
                <w:szCs w:val="18"/>
              </w:rPr>
              <w:t>e</w:t>
            </w:r>
            <w:r w:rsidRPr="00C94638">
              <w:rPr>
                <w:color w:val="auto"/>
                <w:sz w:val="18"/>
                <w:szCs w:val="18"/>
              </w:rPr>
              <w:t xml:space="preserve">) The riding of horses or the driving of automobiles or other motor vehicles on any children’s playgrounds, bathing beaches or areas </w:t>
            </w:r>
            <w:proofErr w:type="gramStart"/>
            <w:r w:rsidRPr="00C94638">
              <w:rPr>
                <w:color w:val="auto"/>
                <w:sz w:val="18"/>
                <w:szCs w:val="18"/>
              </w:rPr>
              <w:t>posted</w:t>
            </w:r>
            <w:proofErr w:type="gramEnd"/>
            <w:r w:rsidRPr="00C94638">
              <w:rPr>
                <w:color w:val="auto"/>
                <w:sz w:val="18"/>
                <w:szCs w:val="18"/>
              </w:rPr>
              <w:t xml:space="preserve"> against such traffic use. </w:t>
            </w:r>
          </w:p>
          <w:p w14:paraId="22B1C820" w14:textId="54338F95" w:rsidR="00082B2F" w:rsidRPr="00C94638" w:rsidRDefault="00082B2F" w:rsidP="00082B2F">
            <w:pPr>
              <w:spacing w:after="0"/>
              <w:rPr>
                <w:color w:val="auto"/>
                <w:sz w:val="18"/>
                <w:szCs w:val="18"/>
              </w:rPr>
            </w:pPr>
            <w:r>
              <w:rPr>
                <w:color w:val="auto"/>
                <w:sz w:val="18"/>
                <w:szCs w:val="18"/>
              </w:rPr>
              <w:t>f</w:t>
            </w:r>
            <w:r w:rsidRPr="00C94638">
              <w:rPr>
                <w:color w:val="auto"/>
                <w:sz w:val="18"/>
                <w:szCs w:val="18"/>
              </w:rPr>
              <w:t>) Disorderly Conduct: With knowledge or probable cause to believe that such acts will alarm, anger, or disturb others or provoke an assault or other breach of the peace.</w:t>
            </w:r>
          </w:p>
          <w:p w14:paraId="41F685ED" w14:textId="498A01C3" w:rsidR="00082B2F" w:rsidRPr="005376F2" w:rsidRDefault="00082B2F" w:rsidP="00082B2F">
            <w:pPr>
              <w:spacing w:after="0"/>
              <w:rPr>
                <w:color w:val="auto"/>
                <w:sz w:val="16"/>
                <w:szCs w:val="16"/>
              </w:rPr>
            </w:pPr>
            <w:r>
              <w:rPr>
                <w:color w:val="auto"/>
                <w:sz w:val="18"/>
                <w:szCs w:val="18"/>
              </w:rPr>
              <w:t>g</w:t>
            </w:r>
            <w:r w:rsidRPr="00C94638">
              <w:rPr>
                <w:color w:val="auto"/>
                <w:sz w:val="18"/>
                <w:szCs w:val="18"/>
              </w:rPr>
              <w:t>) Engage in brawling or fighting</w:t>
            </w:r>
            <w:r w:rsidRPr="005376F2">
              <w:rPr>
                <w:color w:val="auto"/>
                <w:sz w:val="16"/>
                <w:szCs w:val="16"/>
              </w:rPr>
              <w:t>.</w:t>
            </w:r>
          </w:p>
          <w:p w14:paraId="048C8DFB" w14:textId="6450D52E" w:rsidR="00082B2F" w:rsidRPr="005376F2" w:rsidRDefault="00082B2F" w:rsidP="00082B2F">
            <w:pPr>
              <w:spacing w:after="0"/>
              <w:rPr>
                <w:color w:val="auto"/>
                <w:sz w:val="16"/>
                <w:szCs w:val="16"/>
              </w:rPr>
            </w:pPr>
          </w:p>
        </w:tc>
      </w:tr>
      <w:tr w:rsidR="00082B2F" w:rsidRPr="004B6471" w14:paraId="734E4FC0" w14:textId="77777777" w:rsidTr="00CF5956">
        <w:trPr>
          <w:trHeight w:hRule="exact" w:val="498"/>
        </w:trPr>
        <w:tc>
          <w:tcPr>
            <w:tcW w:w="6250" w:type="dxa"/>
            <w:vAlign w:val="bottom"/>
          </w:tcPr>
          <w:p w14:paraId="7BAA421E" w14:textId="7DA2AFAD" w:rsidR="00082B2F" w:rsidRPr="004B6471" w:rsidRDefault="00082B2F" w:rsidP="00082B2F">
            <w:pPr>
              <w:pStyle w:val="NoSpacing"/>
              <w:rPr>
                <w:rStyle w:val="PageNumber"/>
                <w:color w:val="auto"/>
                <w:sz w:val="16"/>
                <w:szCs w:val="16"/>
              </w:rPr>
            </w:pPr>
            <w:r>
              <w:rPr>
                <w:rStyle w:val="PageNumber"/>
                <w:color w:val="auto"/>
                <w:sz w:val="16"/>
                <w:szCs w:val="16"/>
              </w:rPr>
              <w:t>12</w:t>
            </w:r>
          </w:p>
        </w:tc>
        <w:tc>
          <w:tcPr>
            <w:tcW w:w="867" w:type="dxa"/>
            <w:vAlign w:val="bottom"/>
          </w:tcPr>
          <w:p w14:paraId="4DB777E7" w14:textId="77777777" w:rsidR="00082B2F" w:rsidRPr="004B6471" w:rsidRDefault="00082B2F" w:rsidP="00082B2F">
            <w:pPr>
              <w:pStyle w:val="NoSpacing"/>
              <w:rPr>
                <w:color w:val="auto"/>
                <w:sz w:val="16"/>
                <w:szCs w:val="16"/>
              </w:rPr>
            </w:pPr>
          </w:p>
        </w:tc>
        <w:tc>
          <w:tcPr>
            <w:tcW w:w="867" w:type="dxa"/>
            <w:vAlign w:val="bottom"/>
          </w:tcPr>
          <w:p w14:paraId="127FAE44" w14:textId="77777777" w:rsidR="00082B2F" w:rsidRPr="004B6471" w:rsidRDefault="00082B2F" w:rsidP="00082B2F">
            <w:pPr>
              <w:pStyle w:val="NoSpacing"/>
              <w:rPr>
                <w:color w:val="auto"/>
                <w:sz w:val="16"/>
                <w:szCs w:val="16"/>
              </w:rPr>
            </w:pPr>
          </w:p>
        </w:tc>
        <w:tc>
          <w:tcPr>
            <w:tcW w:w="6250" w:type="dxa"/>
            <w:vAlign w:val="bottom"/>
          </w:tcPr>
          <w:p w14:paraId="474D15E8" w14:textId="77777777" w:rsidR="00082B2F" w:rsidRPr="004B6471" w:rsidRDefault="00082B2F" w:rsidP="00082B2F">
            <w:pPr>
              <w:pStyle w:val="NoSpacing"/>
              <w:jc w:val="right"/>
              <w:rPr>
                <w:rStyle w:val="PageNumber"/>
                <w:color w:val="auto"/>
                <w:sz w:val="16"/>
                <w:szCs w:val="16"/>
              </w:rPr>
            </w:pPr>
            <w:r w:rsidRPr="004B6471">
              <w:rPr>
                <w:rStyle w:val="PageNumber"/>
                <w:color w:val="auto"/>
                <w:sz w:val="16"/>
                <w:szCs w:val="16"/>
              </w:rPr>
              <w:t>1</w:t>
            </w:r>
          </w:p>
        </w:tc>
      </w:tr>
    </w:tbl>
    <w:p w14:paraId="35D15E28" w14:textId="5ABE7B2F" w:rsidR="009D2335" w:rsidRPr="00BE4713" w:rsidRDefault="009D2335">
      <w:pPr>
        <w:pStyle w:val="NoSpacing"/>
        <w:rPr>
          <w:sz w:val="16"/>
          <w:szCs w:val="16"/>
        </w:rPr>
      </w:pPr>
    </w:p>
    <w:p w14:paraId="60FC0FAA" w14:textId="2035B0EA" w:rsidR="00524755" w:rsidRPr="00BE4713" w:rsidRDefault="00524755">
      <w:pPr>
        <w:pStyle w:val="NoSpacing"/>
        <w:rPr>
          <w:sz w:val="16"/>
          <w:szCs w:val="16"/>
        </w:rPr>
      </w:pPr>
    </w:p>
    <w:tbl>
      <w:tblPr>
        <w:tblpPr w:leftFromText="180" w:rightFromText="180" w:vertAnchor="text" w:tblpY="-232"/>
        <w:tblW w:w="14112" w:type="dxa"/>
        <w:tblCellMar>
          <w:left w:w="0" w:type="dxa"/>
          <w:right w:w="0" w:type="dxa"/>
        </w:tblCellMar>
        <w:tblLook w:val="04A0" w:firstRow="1" w:lastRow="0" w:firstColumn="1" w:lastColumn="0" w:noHBand="0" w:noVBand="1"/>
        <w:tblDescription w:val="Page layout for 2 interior booklet pages"/>
      </w:tblPr>
      <w:tblGrid>
        <w:gridCol w:w="6696"/>
        <w:gridCol w:w="360"/>
        <w:gridCol w:w="360"/>
        <w:gridCol w:w="6696"/>
      </w:tblGrid>
      <w:tr w:rsidR="004B6471" w:rsidRPr="004B6471" w14:paraId="747811C6" w14:textId="77777777" w:rsidTr="004470AA">
        <w:trPr>
          <w:trHeight w:hRule="exact" w:val="10036"/>
        </w:trPr>
        <w:tc>
          <w:tcPr>
            <w:tcW w:w="6696" w:type="dxa"/>
          </w:tcPr>
          <w:p w14:paraId="2C95320C" w14:textId="77777777" w:rsidR="00453F9E" w:rsidRPr="0052316C" w:rsidRDefault="00453F9E" w:rsidP="00453F9E">
            <w:pPr>
              <w:rPr>
                <w:b/>
                <w:bCs/>
                <w:color w:val="auto"/>
                <w:sz w:val="19"/>
                <w:szCs w:val="19"/>
              </w:rPr>
            </w:pPr>
            <w:r w:rsidRPr="0052316C">
              <w:rPr>
                <w:b/>
                <w:bCs/>
                <w:color w:val="auto"/>
                <w:sz w:val="19"/>
                <w:szCs w:val="19"/>
              </w:rPr>
              <w:lastRenderedPageBreak/>
              <w:t>PARK AND LAKE REGULATIONS CONTINUED</w:t>
            </w:r>
          </w:p>
          <w:p w14:paraId="72ADCC99" w14:textId="7BE75F80" w:rsidR="00453F9E" w:rsidRPr="0052316C" w:rsidRDefault="00D63E20" w:rsidP="00453F9E">
            <w:pPr>
              <w:spacing w:after="0"/>
              <w:rPr>
                <w:color w:val="auto"/>
              </w:rPr>
            </w:pPr>
            <w:r>
              <w:rPr>
                <w:color w:val="auto"/>
              </w:rPr>
              <w:t>h</w:t>
            </w:r>
            <w:r w:rsidR="00453F9E" w:rsidRPr="0052316C">
              <w:rPr>
                <w:color w:val="auto"/>
              </w:rPr>
              <w:t>)</w:t>
            </w:r>
            <w:r w:rsidR="008C745B" w:rsidRPr="0052316C">
              <w:rPr>
                <w:color w:val="auto"/>
              </w:rPr>
              <w:t xml:space="preserve"> </w:t>
            </w:r>
            <w:r w:rsidR="00453F9E" w:rsidRPr="0052316C">
              <w:rPr>
                <w:color w:val="auto"/>
              </w:rPr>
              <w:t xml:space="preserve">Disturbing an assembly, meeting, or procession, not unlawful in this character; or </w:t>
            </w:r>
          </w:p>
          <w:p w14:paraId="108F0C69" w14:textId="69A8569E" w:rsidR="00453F9E" w:rsidRPr="0052316C" w:rsidRDefault="00D63E20" w:rsidP="00453F9E">
            <w:pPr>
              <w:spacing w:after="0"/>
              <w:rPr>
                <w:color w:val="auto"/>
              </w:rPr>
            </w:pPr>
            <w:proofErr w:type="spellStart"/>
            <w:r>
              <w:rPr>
                <w:color w:val="auto"/>
              </w:rPr>
              <w:t>i</w:t>
            </w:r>
            <w:proofErr w:type="spellEnd"/>
            <w:r w:rsidR="00453F9E" w:rsidRPr="0052316C">
              <w:rPr>
                <w:color w:val="auto"/>
              </w:rPr>
              <w:t>) Using offensive, obscene, or abusive language or engaging in noisy conduct tending reasonably to arouse alarm, anger, or cause resentment in others.</w:t>
            </w:r>
            <w:r w:rsidR="002239A2">
              <w:rPr>
                <w:color w:val="auto"/>
              </w:rPr>
              <w:t xml:space="preserve"> </w:t>
            </w:r>
            <w:proofErr w:type="gramStart"/>
            <w:r w:rsidR="002239A2">
              <w:rPr>
                <w:color w:val="auto"/>
              </w:rPr>
              <w:t>Quiet</w:t>
            </w:r>
            <w:proofErr w:type="gramEnd"/>
            <w:r w:rsidR="002239A2">
              <w:rPr>
                <w:color w:val="auto"/>
              </w:rPr>
              <w:t xml:space="preserve"> time shall be from 10:00 pm to 7:00 am.</w:t>
            </w:r>
          </w:p>
          <w:p w14:paraId="5ADBD150" w14:textId="5528EAC2" w:rsidR="00453F9E" w:rsidRPr="0052316C" w:rsidRDefault="00D63E20" w:rsidP="00453F9E">
            <w:pPr>
              <w:spacing w:after="0"/>
              <w:rPr>
                <w:color w:val="auto"/>
              </w:rPr>
            </w:pPr>
            <w:r>
              <w:rPr>
                <w:color w:val="auto"/>
              </w:rPr>
              <w:t>j</w:t>
            </w:r>
            <w:r w:rsidR="00453F9E" w:rsidRPr="0052316C">
              <w:rPr>
                <w:color w:val="auto"/>
              </w:rPr>
              <w:t xml:space="preserve">) Operate a motor vehicle on a park road at a speed </w:t>
            </w:r>
            <w:r w:rsidR="002104D1" w:rsidRPr="0052316C">
              <w:rPr>
                <w:color w:val="auto"/>
              </w:rPr>
              <w:t>more than</w:t>
            </w:r>
            <w:r w:rsidR="00453F9E" w:rsidRPr="0052316C">
              <w:rPr>
                <w:color w:val="auto"/>
              </w:rPr>
              <w:t xml:space="preserve"> 20 M.P.H. except where otherwise posted.</w:t>
            </w:r>
          </w:p>
          <w:p w14:paraId="3DF9DA9B" w14:textId="6DA7CFFB" w:rsidR="00453F9E" w:rsidRPr="0052316C" w:rsidRDefault="00D63E20" w:rsidP="00453F9E">
            <w:pPr>
              <w:spacing w:after="0"/>
              <w:rPr>
                <w:color w:val="auto"/>
              </w:rPr>
            </w:pPr>
            <w:r>
              <w:rPr>
                <w:color w:val="auto"/>
              </w:rPr>
              <w:t>k</w:t>
            </w:r>
            <w:r w:rsidR="00453F9E" w:rsidRPr="0052316C">
              <w:rPr>
                <w:color w:val="auto"/>
              </w:rPr>
              <w:t>)</w:t>
            </w:r>
            <w:r w:rsidR="008C745B" w:rsidRPr="0052316C">
              <w:rPr>
                <w:color w:val="auto"/>
              </w:rPr>
              <w:t xml:space="preserve"> </w:t>
            </w:r>
            <w:r w:rsidR="00453F9E" w:rsidRPr="0052316C">
              <w:rPr>
                <w:color w:val="auto"/>
              </w:rPr>
              <w:t xml:space="preserve">Bathing, swimming, or wading except in accordance with posted regulations. </w:t>
            </w:r>
          </w:p>
          <w:p w14:paraId="35443F68" w14:textId="6C86C18A" w:rsidR="00453F9E" w:rsidRPr="0052316C" w:rsidRDefault="00D63E20" w:rsidP="00453F9E">
            <w:pPr>
              <w:spacing w:after="0"/>
              <w:rPr>
                <w:color w:val="auto"/>
              </w:rPr>
            </w:pPr>
            <w:r>
              <w:rPr>
                <w:color w:val="auto"/>
              </w:rPr>
              <w:t>l</w:t>
            </w:r>
            <w:r w:rsidR="00453F9E" w:rsidRPr="0052316C">
              <w:rPr>
                <w:color w:val="auto"/>
              </w:rPr>
              <w:t>)</w:t>
            </w:r>
            <w:r w:rsidR="008C745B" w:rsidRPr="0052316C">
              <w:rPr>
                <w:color w:val="auto"/>
              </w:rPr>
              <w:t xml:space="preserve"> </w:t>
            </w:r>
            <w:r w:rsidR="00453F9E" w:rsidRPr="0052316C">
              <w:rPr>
                <w:color w:val="auto"/>
              </w:rPr>
              <w:t>Fishing in the lakes without a Kansas State fishing license unless exempted by the fish and game laws in the State of Kansas.</w:t>
            </w:r>
          </w:p>
          <w:p w14:paraId="16413D1E" w14:textId="23A0402B" w:rsidR="00453F9E" w:rsidRPr="0052316C" w:rsidRDefault="00D63E20" w:rsidP="00453F9E">
            <w:pPr>
              <w:spacing w:after="0"/>
              <w:rPr>
                <w:color w:val="auto"/>
              </w:rPr>
            </w:pPr>
            <w:r>
              <w:rPr>
                <w:color w:val="auto"/>
              </w:rPr>
              <w:t>m</w:t>
            </w:r>
            <w:r w:rsidR="00453F9E" w:rsidRPr="0052316C">
              <w:rPr>
                <w:color w:val="auto"/>
              </w:rPr>
              <w:t xml:space="preserve">) Theft of services. Failure to pay is a serious offense </w:t>
            </w:r>
            <w:r w:rsidR="00453F9E" w:rsidRPr="0052316C">
              <w:rPr>
                <w:color w:val="auto"/>
                <w:u w:val="single"/>
              </w:rPr>
              <w:t xml:space="preserve">and </w:t>
            </w:r>
            <w:proofErr w:type="gramStart"/>
            <w:r w:rsidR="00453F9E" w:rsidRPr="0052316C">
              <w:rPr>
                <w:color w:val="auto"/>
                <w:u w:val="single"/>
              </w:rPr>
              <w:t>can be</w:t>
            </w:r>
            <w:proofErr w:type="gramEnd"/>
            <w:r w:rsidR="00453F9E" w:rsidRPr="0052316C">
              <w:rPr>
                <w:color w:val="auto"/>
                <w:u w:val="single"/>
              </w:rPr>
              <w:t xml:space="preserve"> cause for eviction</w:t>
            </w:r>
            <w:r w:rsidR="00453F9E" w:rsidRPr="0052316C">
              <w:rPr>
                <w:color w:val="auto"/>
              </w:rPr>
              <w:t xml:space="preserve">. </w:t>
            </w:r>
          </w:p>
          <w:p w14:paraId="30F5489B" w14:textId="507B62EB" w:rsidR="00453F9E" w:rsidRPr="0052316C" w:rsidRDefault="00D63E20" w:rsidP="00453F9E">
            <w:pPr>
              <w:rPr>
                <w:color w:val="auto"/>
              </w:rPr>
            </w:pPr>
            <w:r>
              <w:rPr>
                <w:color w:val="auto"/>
              </w:rPr>
              <w:t>n</w:t>
            </w:r>
            <w:r w:rsidR="00453F9E" w:rsidRPr="0052316C">
              <w:rPr>
                <w:color w:val="auto"/>
              </w:rPr>
              <w:t>) Violating any posted signs or regulations.</w:t>
            </w:r>
          </w:p>
          <w:p w14:paraId="73C128D1" w14:textId="287F2683" w:rsidR="00453F9E" w:rsidRPr="0052316C" w:rsidRDefault="00453F9E" w:rsidP="00453F9E">
            <w:pPr>
              <w:rPr>
                <w:b/>
                <w:bCs/>
                <w:color w:val="auto"/>
                <w:sz w:val="19"/>
                <w:szCs w:val="19"/>
              </w:rPr>
            </w:pPr>
            <w:r w:rsidRPr="0052316C">
              <w:rPr>
                <w:b/>
                <w:bCs/>
                <w:color w:val="auto"/>
                <w:sz w:val="19"/>
                <w:szCs w:val="19"/>
              </w:rPr>
              <w:t>PARKING RULES</w:t>
            </w:r>
          </w:p>
          <w:p w14:paraId="5447D482" w14:textId="77777777" w:rsidR="00453F9E" w:rsidRPr="0052316C" w:rsidRDefault="00453F9E" w:rsidP="00453F9E">
            <w:pPr>
              <w:rPr>
                <w:color w:val="auto"/>
              </w:rPr>
            </w:pPr>
            <w:r w:rsidRPr="0052316C">
              <w:rPr>
                <w:color w:val="auto"/>
              </w:rPr>
              <w:t xml:space="preserve">A) Trailers shall be parked at right angles to the lake, and only on camping pads in designated areas. They may be either backed into or pulled into the campsite. Towing vehicles shall not block access of other campers </w:t>
            </w:r>
            <w:proofErr w:type="gramStart"/>
            <w:r w:rsidRPr="0052316C">
              <w:rPr>
                <w:color w:val="auto"/>
              </w:rPr>
              <w:t>of</w:t>
            </w:r>
            <w:proofErr w:type="gramEnd"/>
            <w:r w:rsidRPr="0052316C">
              <w:rPr>
                <w:color w:val="auto"/>
              </w:rPr>
              <w:t xml:space="preserve"> the lake. (Ord. 9089, Sec 4)</w:t>
            </w:r>
          </w:p>
          <w:p w14:paraId="62B05F5C" w14:textId="77777777" w:rsidR="00453F9E" w:rsidRPr="0052316C" w:rsidRDefault="00453F9E" w:rsidP="00453F9E">
            <w:pPr>
              <w:rPr>
                <w:color w:val="auto"/>
              </w:rPr>
            </w:pPr>
            <w:r w:rsidRPr="0052316C">
              <w:rPr>
                <w:color w:val="auto"/>
              </w:rPr>
              <w:t>B) Trailers or towing vehicles that block access to electric and any other utilities will pay that utility fee for each day.</w:t>
            </w:r>
          </w:p>
          <w:p w14:paraId="234727FC" w14:textId="77777777" w:rsidR="00453F9E" w:rsidRPr="0052316C" w:rsidRDefault="00453F9E" w:rsidP="00453F9E">
            <w:pPr>
              <w:rPr>
                <w:color w:val="auto"/>
              </w:rPr>
            </w:pPr>
            <w:r w:rsidRPr="0052316C">
              <w:rPr>
                <w:color w:val="auto"/>
              </w:rPr>
              <w:t>C) Trailers can only be parked in the designated 14-day camping area for the designated time only and must be removed from the 14-day camping area for a minimum of one day after this time before being allowed to return.</w:t>
            </w:r>
          </w:p>
          <w:p w14:paraId="7BD5C709" w14:textId="77777777" w:rsidR="00453F9E" w:rsidRPr="0052316C" w:rsidRDefault="00453F9E" w:rsidP="00453F9E">
            <w:pPr>
              <w:rPr>
                <w:color w:val="auto"/>
              </w:rPr>
            </w:pPr>
            <w:r w:rsidRPr="0052316C">
              <w:rPr>
                <w:color w:val="auto"/>
              </w:rPr>
              <w:t xml:space="preserve">D) There shall be no wastewater discharge of any type allowed in the lake areas. </w:t>
            </w:r>
            <w:r w:rsidRPr="0052316C">
              <w:rPr>
                <w:color w:val="auto"/>
                <w:u w:val="single"/>
              </w:rPr>
              <w:t xml:space="preserve">Sewage dumping in the lake </w:t>
            </w:r>
            <w:proofErr w:type="gramStart"/>
            <w:r w:rsidRPr="0052316C">
              <w:rPr>
                <w:color w:val="auto"/>
                <w:u w:val="single"/>
              </w:rPr>
              <w:t>will be</w:t>
            </w:r>
            <w:proofErr w:type="gramEnd"/>
            <w:r w:rsidRPr="0052316C">
              <w:rPr>
                <w:color w:val="auto"/>
                <w:u w:val="single"/>
              </w:rPr>
              <w:t xml:space="preserve"> cause for eviction.</w:t>
            </w:r>
            <w:r w:rsidRPr="0052316C">
              <w:rPr>
                <w:color w:val="auto"/>
              </w:rPr>
              <w:t xml:space="preserve"> The wastewater discharge is allowed only at the Camper Dump Station located at 15th &amp; Wilson Drive. </w:t>
            </w:r>
          </w:p>
          <w:p w14:paraId="0D4882D0" w14:textId="27CE1818" w:rsidR="00AC1F9B" w:rsidRPr="004B6471" w:rsidRDefault="00AC1F9B" w:rsidP="00453F9E">
            <w:pPr>
              <w:spacing w:after="0"/>
              <w:rPr>
                <w:color w:val="auto"/>
                <w:sz w:val="16"/>
                <w:szCs w:val="16"/>
              </w:rPr>
            </w:pPr>
          </w:p>
        </w:tc>
        <w:tc>
          <w:tcPr>
            <w:tcW w:w="360" w:type="dxa"/>
          </w:tcPr>
          <w:p w14:paraId="31CF2E3E" w14:textId="77777777" w:rsidR="00AC1F9B" w:rsidRPr="004B6471" w:rsidRDefault="00AC1F9B" w:rsidP="00AC1F9B">
            <w:pPr>
              <w:pStyle w:val="NoSpacing"/>
              <w:rPr>
                <w:color w:val="auto"/>
                <w:sz w:val="16"/>
                <w:szCs w:val="16"/>
              </w:rPr>
            </w:pPr>
          </w:p>
        </w:tc>
        <w:tc>
          <w:tcPr>
            <w:tcW w:w="360" w:type="dxa"/>
          </w:tcPr>
          <w:p w14:paraId="742DE1B4" w14:textId="35E55DD1" w:rsidR="00AC1F9B" w:rsidRPr="00BA621C" w:rsidRDefault="00AC1F9B" w:rsidP="00AC1F9B">
            <w:pPr>
              <w:pStyle w:val="NoSpacing"/>
              <w:rPr>
                <w:color w:val="auto"/>
                <w:sz w:val="19"/>
                <w:szCs w:val="19"/>
              </w:rPr>
            </w:pPr>
          </w:p>
        </w:tc>
        <w:tc>
          <w:tcPr>
            <w:tcW w:w="6696" w:type="dxa"/>
          </w:tcPr>
          <w:p w14:paraId="5B26A77F" w14:textId="224F2363" w:rsidR="00082B2F" w:rsidRPr="00D97345" w:rsidRDefault="008C745B" w:rsidP="00082B2F">
            <w:pPr>
              <w:rPr>
                <w:b/>
                <w:bCs/>
                <w:color w:val="auto"/>
                <w:sz w:val="19"/>
                <w:szCs w:val="19"/>
              </w:rPr>
            </w:pPr>
            <w:r w:rsidRPr="004B6471">
              <w:rPr>
                <w:b/>
                <w:bCs/>
                <w:noProof/>
                <w:color w:val="auto"/>
                <w:sz w:val="16"/>
                <w:szCs w:val="16"/>
              </w:rPr>
              <w:drawing>
                <wp:anchor distT="0" distB="0" distL="114300" distR="114300" simplePos="0" relativeHeight="251675648" behindDoc="0" locked="0" layoutInCell="1" allowOverlap="1" wp14:anchorId="0FFD48BF" wp14:editId="5EF39BF5">
                  <wp:simplePos x="0" y="0"/>
                  <wp:positionH relativeFrom="column">
                    <wp:posOffset>1352550</wp:posOffset>
                  </wp:positionH>
                  <wp:positionV relativeFrom="paragraph">
                    <wp:posOffset>-349250</wp:posOffset>
                  </wp:positionV>
                  <wp:extent cx="628650" cy="6349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34986"/>
                          </a:xfrm>
                          <a:prstGeom prst="rect">
                            <a:avLst/>
                          </a:prstGeom>
                          <a:noFill/>
                        </pic:spPr>
                      </pic:pic>
                    </a:graphicData>
                  </a:graphic>
                  <wp14:sizeRelH relativeFrom="margin">
                    <wp14:pctWidth>0</wp14:pctWidth>
                  </wp14:sizeRelH>
                  <wp14:sizeRelV relativeFrom="margin">
                    <wp14:pctHeight>0</wp14:pctHeight>
                  </wp14:sizeRelV>
                </wp:anchor>
              </w:drawing>
            </w:r>
            <w:r w:rsidR="00082B2F" w:rsidRPr="00D97345">
              <w:rPr>
                <w:b/>
                <w:bCs/>
                <w:color w:val="auto"/>
                <w:sz w:val="19"/>
                <w:szCs w:val="19"/>
              </w:rPr>
              <w:t>FISHING REGULATIONS</w:t>
            </w:r>
          </w:p>
          <w:p w14:paraId="74F4A433" w14:textId="046499EC" w:rsidR="00082B2F" w:rsidRPr="0052316C" w:rsidRDefault="00082B2F" w:rsidP="00082B2F">
            <w:pPr>
              <w:pStyle w:val="ListParagraph"/>
              <w:numPr>
                <w:ilvl w:val="0"/>
                <w:numId w:val="12"/>
              </w:numPr>
              <w:rPr>
                <w:color w:val="auto"/>
              </w:rPr>
            </w:pPr>
            <w:r w:rsidRPr="0052316C">
              <w:rPr>
                <w:color w:val="auto"/>
              </w:rPr>
              <w:t xml:space="preserve">Any person having a Kansas State fishing license and any person exempt by the fish and game laws of Kansas from </w:t>
            </w:r>
            <w:r w:rsidR="002239A2" w:rsidRPr="0052316C">
              <w:rPr>
                <w:color w:val="auto"/>
              </w:rPr>
              <w:t>having</w:t>
            </w:r>
            <w:r w:rsidRPr="0052316C">
              <w:rPr>
                <w:color w:val="auto"/>
              </w:rPr>
              <w:t xml:space="preserve"> a license, may fish during the legal open season </w:t>
            </w:r>
            <w:proofErr w:type="gramStart"/>
            <w:r w:rsidRPr="0052316C">
              <w:rPr>
                <w:color w:val="auto"/>
              </w:rPr>
              <w:t>on</w:t>
            </w:r>
            <w:proofErr w:type="gramEnd"/>
            <w:r w:rsidRPr="0052316C">
              <w:rPr>
                <w:color w:val="auto"/>
              </w:rPr>
              <w:t xml:space="preserve"> or within any city park except as provided by this article. The city may restrict or close any park to fishing at any time at its own discretion. Every person fishing is limited to not more than two fishing rods or poles with not more than two hooks attached to any one line, or a fly attached, or a casting rod with not more than one artificial bait or lure attached. Any other method of taking or attempting to take fish is prohibited and is unlawful. Any person fishing in a city lake must have the fishing rods or lines or poles in his or her possession, and any fishing rods, poles or lines left set in any bank, unattended, or attached to anything in such a manner that hooks may be taken by fish is prohibited and unlawful, and such items may be confiscated or seized by city officers or game protectors.</w:t>
            </w:r>
          </w:p>
          <w:p w14:paraId="684C3C66" w14:textId="06D182FB" w:rsidR="00082B2F" w:rsidRPr="0052316C" w:rsidRDefault="00082B2F" w:rsidP="00082B2F">
            <w:pPr>
              <w:pStyle w:val="ListParagraph"/>
              <w:numPr>
                <w:ilvl w:val="0"/>
                <w:numId w:val="12"/>
              </w:numPr>
              <w:rPr>
                <w:color w:val="auto"/>
              </w:rPr>
            </w:pPr>
            <w:r w:rsidRPr="0052316C">
              <w:rPr>
                <w:color w:val="auto"/>
              </w:rPr>
              <w:t>Size, Limit, and creel limits. Large Mouth Bass and Channel Catfish size and limit are as stated by State Regulations or as posted.</w:t>
            </w:r>
          </w:p>
          <w:p w14:paraId="4FB60945" w14:textId="79AF454B" w:rsidR="00082B2F" w:rsidRPr="009200D6" w:rsidRDefault="00082B2F" w:rsidP="00082B2F">
            <w:pPr>
              <w:pStyle w:val="ListParagraph"/>
              <w:numPr>
                <w:ilvl w:val="6"/>
                <w:numId w:val="13"/>
              </w:numPr>
              <w:spacing w:after="0" w:line="240" w:lineRule="auto"/>
              <w:rPr>
                <w:color w:val="auto"/>
              </w:rPr>
            </w:pPr>
            <w:r w:rsidRPr="009200D6">
              <w:rPr>
                <w:color w:val="auto"/>
              </w:rPr>
              <w:t>Channel Cat 15-inch min. length</w:t>
            </w:r>
          </w:p>
          <w:p w14:paraId="158E6B58" w14:textId="77777777" w:rsidR="00082B2F" w:rsidRPr="009200D6" w:rsidRDefault="00082B2F" w:rsidP="00082B2F">
            <w:pPr>
              <w:pStyle w:val="ListParagraph"/>
              <w:numPr>
                <w:ilvl w:val="0"/>
                <w:numId w:val="14"/>
              </w:numPr>
              <w:spacing w:after="0" w:line="240" w:lineRule="auto"/>
              <w:rPr>
                <w:color w:val="auto"/>
              </w:rPr>
            </w:pPr>
            <w:r w:rsidRPr="009200D6">
              <w:rPr>
                <w:color w:val="auto"/>
              </w:rPr>
              <w:t xml:space="preserve">Creel limit is </w:t>
            </w:r>
            <w:proofErr w:type="gramStart"/>
            <w:r w:rsidRPr="009200D6">
              <w:rPr>
                <w:color w:val="auto"/>
              </w:rPr>
              <w:t>5</w:t>
            </w:r>
            <w:proofErr w:type="gramEnd"/>
          </w:p>
          <w:p w14:paraId="13B8C931" w14:textId="77777777" w:rsidR="00082B2F" w:rsidRPr="009200D6" w:rsidRDefault="00082B2F" w:rsidP="00082B2F">
            <w:pPr>
              <w:spacing w:after="0" w:line="240" w:lineRule="auto"/>
              <w:ind w:left="2160"/>
              <w:rPr>
                <w:color w:val="auto"/>
              </w:rPr>
            </w:pPr>
          </w:p>
          <w:p w14:paraId="330B1573" w14:textId="77777777" w:rsidR="00082B2F" w:rsidRPr="009200D6" w:rsidRDefault="00082B2F" w:rsidP="00082B2F">
            <w:pPr>
              <w:pStyle w:val="ListParagraph"/>
              <w:numPr>
                <w:ilvl w:val="6"/>
                <w:numId w:val="13"/>
              </w:numPr>
              <w:spacing w:after="0" w:line="240" w:lineRule="auto"/>
              <w:rPr>
                <w:color w:val="auto"/>
              </w:rPr>
            </w:pPr>
            <w:r w:rsidRPr="009200D6">
              <w:rPr>
                <w:color w:val="auto"/>
              </w:rPr>
              <w:t>Flathead Catfish</w:t>
            </w:r>
          </w:p>
          <w:p w14:paraId="4B429C8A" w14:textId="77777777" w:rsidR="00082B2F" w:rsidRPr="009200D6" w:rsidRDefault="00082B2F" w:rsidP="00082B2F">
            <w:pPr>
              <w:pStyle w:val="ListParagraph"/>
              <w:numPr>
                <w:ilvl w:val="0"/>
                <w:numId w:val="14"/>
              </w:numPr>
              <w:spacing w:after="0" w:line="240" w:lineRule="auto"/>
              <w:rPr>
                <w:color w:val="auto"/>
              </w:rPr>
            </w:pPr>
            <w:r w:rsidRPr="009200D6">
              <w:rPr>
                <w:color w:val="auto"/>
              </w:rPr>
              <w:t xml:space="preserve">Creel limit is </w:t>
            </w:r>
            <w:proofErr w:type="gramStart"/>
            <w:r w:rsidRPr="009200D6">
              <w:rPr>
                <w:color w:val="auto"/>
              </w:rPr>
              <w:t>5</w:t>
            </w:r>
            <w:proofErr w:type="gramEnd"/>
          </w:p>
          <w:p w14:paraId="557C4A13" w14:textId="77777777" w:rsidR="00082B2F" w:rsidRPr="009200D6" w:rsidRDefault="00082B2F" w:rsidP="00082B2F">
            <w:pPr>
              <w:spacing w:after="0" w:line="240" w:lineRule="auto"/>
              <w:ind w:left="2160"/>
              <w:rPr>
                <w:color w:val="auto"/>
              </w:rPr>
            </w:pPr>
          </w:p>
          <w:p w14:paraId="1C32A2FB" w14:textId="77777777" w:rsidR="00082B2F" w:rsidRPr="009200D6" w:rsidRDefault="00082B2F" w:rsidP="00082B2F">
            <w:pPr>
              <w:pStyle w:val="ListParagraph"/>
              <w:numPr>
                <w:ilvl w:val="6"/>
                <w:numId w:val="13"/>
              </w:numPr>
              <w:spacing w:after="0" w:line="240" w:lineRule="auto"/>
              <w:rPr>
                <w:color w:val="auto"/>
              </w:rPr>
            </w:pPr>
            <w:r w:rsidRPr="009200D6">
              <w:rPr>
                <w:color w:val="auto"/>
              </w:rPr>
              <w:t>Large Mouth Bass 15-inch min. length</w:t>
            </w:r>
          </w:p>
          <w:p w14:paraId="5DA3361F" w14:textId="6B3CE6DF" w:rsidR="00082B2F" w:rsidRPr="009200D6" w:rsidRDefault="00082B2F" w:rsidP="00082B2F">
            <w:pPr>
              <w:pStyle w:val="ListParagraph"/>
              <w:numPr>
                <w:ilvl w:val="0"/>
                <w:numId w:val="14"/>
              </w:numPr>
              <w:spacing w:after="0" w:line="240" w:lineRule="auto"/>
              <w:rPr>
                <w:color w:val="auto"/>
              </w:rPr>
            </w:pPr>
            <w:r w:rsidRPr="009200D6">
              <w:rPr>
                <w:color w:val="auto"/>
              </w:rPr>
              <w:t xml:space="preserve">Creel limit is </w:t>
            </w:r>
            <w:proofErr w:type="gramStart"/>
            <w:r w:rsidRPr="009200D6">
              <w:rPr>
                <w:color w:val="auto"/>
              </w:rPr>
              <w:t>2</w:t>
            </w:r>
            <w:proofErr w:type="gramEnd"/>
          </w:p>
          <w:p w14:paraId="59603347" w14:textId="77777777" w:rsidR="00082B2F" w:rsidRPr="009200D6" w:rsidRDefault="00082B2F" w:rsidP="00082B2F">
            <w:pPr>
              <w:spacing w:after="0" w:line="240" w:lineRule="auto"/>
              <w:ind w:left="2160"/>
              <w:rPr>
                <w:color w:val="auto"/>
              </w:rPr>
            </w:pPr>
          </w:p>
          <w:p w14:paraId="5A9C19D6" w14:textId="77777777" w:rsidR="00082B2F" w:rsidRPr="009200D6" w:rsidRDefault="00082B2F" w:rsidP="00082B2F">
            <w:pPr>
              <w:pStyle w:val="ListParagraph"/>
              <w:numPr>
                <w:ilvl w:val="6"/>
                <w:numId w:val="13"/>
              </w:numPr>
              <w:spacing w:after="0" w:line="240" w:lineRule="auto"/>
              <w:rPr>
                <w:color w:val="auto"/>
              </w:rPr>
            </w:pPr>
            <w:r w:rsidRPr="009200D6">
              <w:rPr>
                <w:color w:val="auto"/>
              </w:rPr>
              <w:t>Crappie</w:t>
            </w:r>
          </w:p>
          <w:p w14:paraId="319807ED" w14:textId="77777777" w:rsidR="00082B2F" w:rsidRPr="009200D6" w:rsidRDefault="00082B2F" w:rsidP="00082B2F">
            <w:pPr>
              <w:pStyle w:val="ListParagraph"/>
              <w:numPr>
                <w:ilvl w:val="0"/>
                <w:numId w:val="14"/>
              </w:numPr>
              <w:spacing w:after="0" w:line="240" w:lineRule="auto"/>
              <w:rPr>
                <w:color w:val="auto"/>
              </w:rPr>
            </w:pPr>
            <w:r w:rsidRPr="009200D6">
              <w:rPr>
                <w:color w:val="auto"/>
              </w:rPr>
              <w:t xml:space="preserve">Creel limit is </w:t>
            </w:r>
            <w:proofErr w:type="gramStart"/>
            <w:r w:rsidRPr="009200D6">
              <w:rPr>
                <w:color w:val="auto"/>
              </w:rPr>
              <w:t>50</w:t>
            </w:r>
            <w:proofErr w:type="gramEnd"/>
          </w:p>
          <w:p w14:paraId="3074D921" w14:textId="77777777" w:rsidR="00082B2F" w:rsidRPr="009200D6" w:rsidRDefault="00082B2F" w:rsidP="00082B2F">
            <w:pPr>
              <w:pStyle w:val="ListParagraph"/>
              <w:numPr>
                <w:ilvl w:val="6"/>
                <w:numId w:val="13"/>
              </w:numPr>
              <w:spacing w:after="0" w:line="240" w:lineRule="auto"/>
              <w:rPr>
                <w:color w:val="auto"/>
              </w:rPr>
            </w:pPr>
            <w:r w:rsidRPr="009200D6">
              <w:rPr>
                <w:color w:val="auto"/>
              </w:rPr>
              <w:t>Bluegill</w:t>
            </w:r>
          </w:p>
          <w:p w14:paraId="0DBA8C27" w14:textId="4A42530E" w:rsidR="00082B2F" w:rsidRPr="009200D6" w:rsidRDefault="00082B2F" w:rsidP="00082B2F">
            <w:pPr>
              <w:pStyle w:val="ListParagraph"/>
              <w:rPr>
                <w:color w:val="auto"/>
                <w:sz w:val="18"/>
                <w:szCs w:val="18"/>
              </w:rPr>
            </w:pPr>
          </w:p>
          <w:p w14:paraId="489F5A62" w14:textId="77777777" w:rsidR="00082B2F" w:rsidRPr="009200D6" w:rsidRDefault="00082B2F" w:rsidP="00082B2F">
            <w:pPr>
              <w:pStyle w:val="ListParagraph"/>
              <w:numPr>
                <w:ilvl w:val="0"/>
                <w:numId w:val="12"/>
              </w:numPr>
              <w:spacing w:after="0" w:line="240" w:lineRule="auto"/>
              <w:rPr>
                <w:color w:val="auto"/>
                <w:u w:val="single"/>
              </w:rPr>
            </w:pPr>
            <w:r w:rsidRPr="009200D6">
              <w:rPr>
                <w:color w:val="auto"/>
                <w:u w:val="single"/>
              </w:rPr>
              <w:t>KDWP Fishing manuals can be obtained at the lake caretakers office.</w:t>
            </w:r>
          </w:p>
          <w:p w14:paraId="3654F642" w14:textId="14B815F9" w:rsidR="00AC1F9B" w:rsidRPr="00BA771E" w:rsidRDefault="00AC1F9B" w:rsidP="00AC1F9B">
            <w:pPr>
              <w:rPr>
                <w:color w:val="auto"/>
                <w:sz w:val="19"/>
                <w:szCs w:val="19"/>
              </w:rPr>
            </w:pPr>
          </w:p>
        </w:tc>
      </w:tr>
      <w:tr w:rsidR="004B6471" w:rsidRPr="004B6471" w14:paraId="78822C1A" w14:textId="77777777" w:rsidTr="004470AA">
        <w:trPr>
          <w:trHeight w:hRule="exact" w:val="515"/>
        </w:trPr>
        <w:tc>
          <w:tcPr>
            <w:tcW w:w="6696" w:type="dxa"/>
            <w:vAlign w:val="bottom"/>
          </w:tcPr>
          <w:p w14:paraId="3D4EC3EE" w14:textId="49998824" w:rsidR="00AC1F9B" w:rsidRPr="004B6471" w:rsidRDefault="004B6471" w:rsidP="00AC1F9B">
            <w:pPr>
              <w:pStyle w:val="NoSpacing"/>
              <w:rPr>
                <w:rStyle w:val="PageNumber"/>
                <w:color w:val="auto"/>
                <w:sz w:val="16"/>
                <w:szCs w:val="16"/>
              </w:rPr>
            </w:pPr>
            <w:r w:rsidRPr="004B6471">
              <w:rPr>
                <w:rStyle w:val="PageNumber"/>
                <w:color w:val="auto"/>
                <w:sz w:val="16"/>
                <w:szCs w:val="16"/>
              </w:rPr>
              <w:t>2</w:t>
            </w:r>
          </w:p>
        </w:tc>
        <w:tc>
          <w:tcPr>
            <w:tcW w:w="360" w:type="dxa"/>
            <w:vAlign w:val="bottom"/>
          </w:tcPr>
          <w:p w14:paraId="11BF43A0" w14:textId="6AFA68EF" w:rsidR="00AC1F9B" w:rsidRPr="004B6471" w:rsidRDefault="00AC1F9B" w:rsidP="00AC1F9B">
            <w:pPr>
              <w:pStyle w:val="NoSpacing"/>
              <w:rPr>
                <w:color w:val="auto"/>
                <w:sz w:val="16"/>
                <w:szCs w:val="16"/>
              </w:rPr>
            </w:pPr>
          </w:p>
        </w:tc>
        <w:tc>
          <w:tcPr>
            <w:tcW w:w="360" w:type="dxa"/>
            <w:vAlign w:val="bottom"/>
          </w:tcPr>
          <w:p w14:paraId="71921382" w14:textId="77777777" w:rsidR="00AC1F9B" w:rsidRPr="004B6471" w:rsidRDefault="00AC1F9B" w:rsidP="00AC1F9B">
            <w:pPr>
              <w:pStyle w:val="NoSpacing"/>
              <w:rPr>
                <w:color w:val="auto"/>
                <w:sz w:val="16"/>
                <w:szCs w:val="16"/>
              </w:rPr>
            </w:pPr>
          </w:p>
        </w:tc>
        <w:tc>
          <w:tcPr>
            <w:tcW w:w="6696" w:type="dxa"/>
          </w:tcPr>
          <w:p w14:paraId="0C035FE3" w14:textId="41A4CF49" w:rsidR="00AC1F9B" w:rsidRPr="004B6471" w:rsidRDefault="00AC1F9B" w:rsidP="004B6471">
            <w:pPr>
              <w:pStyle w:val="NoSpacing"/>
              <w:jc w:val="center"/>
              <w:rPr>
                <w:rStyle w:val="PageNumber"/>
                <w:color w:val="auto"/>
                <w:sz w:val="16"/>
                <w:szCs w:val="16"/>
              </w:rPr>
            </w:pPr>
          </w:p>
        </w:tc>
      </w:tr>
    </w:tbl>
    <w:p w14:paraId="43B2B66B" w14:textId="40A202B8" w:rsidR="00F53963" w:rsidRPr="00F53963" w:rsidRDefault="00F53963" w:rsidP="00F53963">
      <w:pPr>
        <w:tabs>
          <w:tab w:val="right" w:pos="14112"/>
        </w:tabs>
        <w:jc w:val="right"/>
        <w:rPr>
          <w:color w:val="auto"/>
          <w:sz w:val="16"/>
          <w:szCs w:val="16"/>
        </w:rPr>
      </w:pPr>
      <w:r w:rsidRPr="00F53963">
        <w:rPr>
          <w:color w:val="auto"/>
          <w:sz w:val="16"/>
          <w:szCs w:val="16"/>
        </w:rPr>
        <w:t>11</w:t>
      </w:r>
    </w:p>
    <w:p w14:paraId="46D0D12E" w14:textId="01373D65" w:rsidR="00524755" w:rsidRPr="00BE4713" w:rsidRDefault="00524755" w:rsidP="00F53963">
      <w:pPr>
        <w:tabs>
          <w:tab w:val="right" w:pos="14112"/>
        </w:tabs>
        <w:rPr>
          <w:sz w:val="16"/>
          <w:szCs w:val="16"/>
        </w:rPr>
      </w:pPr>
      <w:r w:rsidRPr="00F53963">
        <w:rPr>
          <w:sz w:val="16"/>
          <w:szCs w:val="16"/>
        </w:rPr>
        <w:br w:type="page"/>
      </w:r>
      <w:r w:rsidR="003D60F3">
        <w:rPr>
          <w:b/>
          <w:bCs/>
          <w:noProof/>
          <w:sz w:val="16"/>
          <w:szCs w:val="16"/>
        </w:rPr>
        <w:lastRenderedPageBreak/>
        <w:drawing>
          <wp:anchor distT="0" distB="0" distL="114300" distR="114300" simplePos="0" relativeHeight="251687936" behindDoc="1" locked="0" layoutInCell="1" allowOverlap="1" wp14:anchorId="0F9D151B" wp14:editId="6630E42A">
            <wp:simplePos x="0" y="0"/>
            <wp:positionH relativeFrom="column">
              <wp:posOffset>6233160</wp:posOffset>
            </wp:positionH>
            <wp:positionV relativeFrom="paragraph">
              <wp:posOffset>-224790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F53963">
        <w:rPr>
          <w:sz w:val="16"/>
          <w:szCs w:val="16"/>
        </w:rPr>
        <w:tab/>
      </w:r>
    </w:p>
    <w:tbl>
      <w:tblPr>
        <w:tblW w:w="13770" w:type="dxa"/>
        <w:tblCellMar>
          <w:left w:w="0" w:type="dxa"/>
          <w:right w:w="0" w:type="dxa"/>
        </w:tblCellMar>
        <w:tblLook w:val="04A0" w:firstRow="1" w:lastRow="0" w:firstColumn="1" w:lastColumn="0" w:noHBand="0" w:noVBand="1"/>
        <w:tblDescription w:val="Page layout for 2 interior booklet pages"/>
      </w:tblPr>
      <w:tblGrid>
        <w:gridCol w:w="6499"/>
        <w:gridCol w:w="341"/>
        <w:gridCol w:w="630"/>
        <w:gridCol w:w="505"/>
        <w:gridCol w:w="5795"/>
      </w:tblGrid>
      <w:tr w:rsidR="00191BA5" w:rsidRPr="004B6471" w14:paraId="11323F21" w14:textId="77777777" w:rsidTr="009D68BE">
        <w:trPr>
          <w:trHeight w:hRule="exact" w:val="9702"/>
        </w:trPr>
        <w:tc>
          <w:tcPr>
            <w:tcW w:w="6499" w:type="dxa"/>
          </w:tcPr>
          <w:p w14:paraId="2487E110" w14:textId="6EA6D6DF" w:rsidR="00CD5B04" w:rsidRPr="00BA771E" w:rsidRDefault="00CD5B04" w:rsidP="00CD5B04">
            <w:pPr>
              <w:rPr>
                <w:b/>
                <w:bCs/>
                <w:color w:val="auto"/>
                <w:sz w:val="19"/>
                <w:szCs w:val="19"/>
              </w:rPr>
            </w:pPr>
            <w:r w:rsidRPr="00BA771E">
              <w:rPr>
                <w:b/>
                <w:bCs/>
                <w:color w:val="auto"/>
                <w:sz w:val="19"/>
                <w:szCs w:val="19"/>
              </w:rPr>
              <w:t xml:space="preserve">BOATING REGULATIONS </w:t>
            </w:r>
            <w:r w:rsidR="00D97345">
              <w:rPr>
                <w:b/>
                <w:bCs/>
                <w:color w:val="auto"/>
                <w:sz w:val="19"/>
                <w:szCs w:val="19"/>
              </w:rPr>
              <w:t>CONTINUED</w:t>
            </w:r>
          </w:p>
          <w:p w14:paraId="0BD1F0D1" w14:textId="19229E5F" w:rsidR="00CD5B04" w:rsidRPr="00BA771E" w:rsidRDefault="00CD5B04" w:rsidP="00CD5B04">
            <w:pPr>
              <w:spacing w:after="0"/>
              <w:rPr>
                <w:color w:val="auto"/>
                <w:sz w:val="19"/>
                <w:szCs w:val="19"/>
              </w:rPr>
            </w:pPr>
            <w:r w:rsidRPr="00BA771E">
              <w:rPr>
                <w:color w:val="auto"/>
                <w:sz w:val="19"/>
                <w:szCs w:val="19"/>
              </w:rPr>
              <w:t>9)</w:t>
            </w:r>
            <w:r w:rsidR="008C745B">
              <w:rPr>
                <w:color w:val="auto"/>
                <w:sz w:val="19"/>
                <w:szCs w:val="19"/>
              </w:rPr>
              <w:t xml:space="preserve"> </w:t>
            </w:r>
            <w:r w:rsidRPr="00BA771E">
              <w:rPr>
                <w:color w:val="auto"/>
                <w:sz w:val="19"/>
                <w:szCs w:val="19"/>
              </w:rPr>
              <w:t xml:space="preserve">Fishing from fishing boats in ski </w:t>
            </w:r>
            <w:r w:rsidR="002239A2" w:rsidRPr="00BA771E">
              <w:rPr>
                <w:color w:val="auto"/>
                <w:sz w:val="19"/>
                <w:szCs w:val="19"/>
              </w:rPr>
              <w:t>areas</w:t>
            </w:r>
            <w:r w:rsidRPr="00BA771E">
              <w:rPr>
                <w:color w:val="auto"/>
                <w:sz w:val="19"/>
                <w:szCs w:val="19"/>
              </w:rPr>
              <w:t xml:space="preserve"> will not be permitted from sunrise to sunset if skiers are present. </w:t>
            </w:r>
          </w:p>
          <w:p w14:paraId="101038C7" w14:textId="0969C923" w:rsidR="00CD5B04" w:rsidRPr="00BA771E" w:rsidRDefault="00CD5B04" w:rsidP="00CD5B04">
            <w:pPr>
              <w:spacing w:after="0"/>
              <w:rPr>
                <w:color w:val="auto"/>
                <w:sz w:val="19"/>
                <w:szCs w:val="19"/>
              </w:rPr>
            </w:pPr>
            <w:r w:rsidRPr="00BA771E">
              <w:rPr>
                <w:color w:val="auto"/>
                <w:sz w:val="19"/>
                <w:szCs w:val="19"/>
              </w:rPr>
              <w:t>10)</w:t>
            </w:r>
            <w:r w:rsidR="008C745B">
              <w:rPr>
                <w:color w:val="auto"/>
                <w:sz w:val="19"/>
                <w:szCs w:val="19"/>
              </w:rPr>
              <w:t xml:space="preserve"> </w:t>
            </w:r>
            <w:r w:rsidRPr="00BA771E">
              <w:rPr>
                <w:color w:val="auto"/>
                <w:sz w:val="19"/>
                <w:szCs w:val="19"/>
              </w:rPr>
              <w:t xml:space="preserve">There will be no drinking </w:t>
            </w:r>
            <w:proofErr w:type="gramStart"/>
            <w:r w:rsidRPr="00BA771E">
              <w:rPr>
                <w:color w:val="auto"/>
                <w:sz w:val="19"/>
                <w:szCs w:val="19"/>
              </w:rPr>
              <w:t>and</w:t>
            </w:r>
            <w:proofErr w:type="gramEnd"/>
            <w:r w:rsidRPr="00BA771E">
              <w:rPr>
                <w:color w:val="auto"/>
                <w:sz w:val="19"/>
                <w:szCs w:val="19"/>
              </w:rPr>
              <w:t xml:space="preserve"> boating. Drinking in this case means any evidence whatsoever of alcoholic liquor or cereal malt beverage. </w:t>
            </w:r>
          </w:p>
          <w:p w14:paraId="595EDC45" w14:textId="0DFB344D" w:rsidR="00CD5B04" w:rsidRPr="00BA771E" w:rsidRDefault="00CD5B04" w:rsidP="00CD5B04">
            <w:pPr>
              <w:spacing w:after="0"/>
              <w:rPr>
                <w:color w:val="auto"/>
                <w:sz w:val="19"/>
                <w:szCs w:val="19"/>
              </w:rPr>
            </w:pPr>
            <w:r w:rsidRPr="00BA771E">
              <w:rPr>
                <w:color w:val="auto"/>
                <w:sz w:val="19"/>
                <w:szCs w:val="19"/>
              </w:rPr>
              <w:t>11)</w:t>
            </w:r>
            <w:r w:rsidR="008C745B">
              <w:rPr>
                <w:color w:val="auto"/>
                <w:sz w:val="19"/>
                <w:szCs w:val="19"/>
              </w:rPr>
              <w:t xml:space="preserve"> </w:t>
            </w:r>
            <w:r w:rsidRPr="00BA771E">
              <w:rPr>
                <w:color w:val="auto"/>
                <w:sz w:val="19"/>
                <w:szCs w:val="19"/>
              </w:rPr>
              <w:t xml:space="preserve">All boats on the lake at dusk (when </w:t>
            </w:r>
            <w:r w:rsidR="002239A2" w:rsidRPr="00BA771E">
              <w:rPr>
                <w:color w:val="auto"/>
                <w:sz w:val="19"/>
                <w:szCs w:val="19"/>
              </w:rPr>
              <w:t>the lights</w:t>
            </w:r>
            <w:r w:rsidRPr="00BA771E">
              <w:rPr>
                <w:color w:val="auto"/>
                <w:sz w:val="19"/>
                <w:szCs w:val="19"/>
              </w:rPr>
              <w:t xml:space="preserve"> are turned on) must reduce trolling speed not to exceed five (5) M.P.H. All boats on the lake after dark must </w:t>
            </w:r>
            <w:proofErr w:type="gramStart"/>
            <w:r w:rsidRPr="00BA771E">
              <w:rPr>
                <w:color w:val="auto"/>
                <w:sz w:val="19"/>
                <w:szCs w:val="19"/>
              </w:rPr>
              <w:t>have a light visible at all times</w:t>
            </w:r>
            <w:proofErr w:type="gramEnd"/>
            <w:r w:rsidRPr="00BA771E">
              <w:rPr>
                <w:color w:val="auto"/>
                <w:sz w:val="19"/>
                <w:szCs w:val="19"/>
              </w:rPr>
              <w:t xml:space="preserve">, and from all directions. </w:t>
            </w:r>
          </w:p>
          <w:p w14:paraId="273522D4" w14:textId="0F3261E4" w:rsidR="00CD5B04" w:rsidRPr="00BA771E" w:rsidRDefault="00CD5B04" w:rsidP="00CD5B04">
            <w:pPr>
              <w:spacing w:after="0"/>
              <w:rPr>
                <w:color w:val="auto"/>
                <w:sz w:val="19"/>
                <w:szCs w:val="19"/>
              </w:rPr>
            </w:pPr>
            <w:r w:rsidRPr="00BA771E">
              <w:rPr>
                <w:color w:val="auto"/>
                <w:sz w:val="19"/>
                <w:szCs w:val="19"/>
              </w:rPr>
              <w:t>12)</w:t>
            </w:r>
            <w:r w:rsidR="008C745B">
              <w:rPr>
                <w:color w:val="auto"/>
                <w:sz w:val="19"/>
                <w:szCs w:val="19"/>
              </w:rPr>
              <w:t xml:space="preserve"> </w:t>
            </w:r>
            <w:r w:rsidRPr="00BA771E">
              <w:rPr>
                <w:color w:val="auto"/>
                <w:sz w:val="19"/>
                <w:szCs w:val="19"/>
              </w:rPr>
              <w:t xml:space="preserve">All boats are subject to the inspection and approval of the park and Lake Officer or caretaker. </w:t>
            </w:r>
          </w:p>
          <w:p w14:paraId="3C85D7BD" w14:textId="1AE2152A" w:rsidR="00CD5B04" w:rsidRPr="00BA771E" w:rsidRDefault="00CD5B04" w:rsidP="00CD5B04">
            <w:pPr>
              <w:spacing w:after="0"/>
              <w:rPr>
                <w:color w:val="auto"/>
                <w:sz w:val="19"/>
                <w:szCs w:val="19"/>
              </w:rPr>
            </w:pPr>
            <w:r w:rsidRPr="00BA771E">
              <w:rPr>
                <w:color w:val="auto"/>
                <w:sz w:val="19"/>
                <w:szCs w:val="19"/>
              </w:rPr>
              <w:t>13)</w:t>
            </w:r>
            <w:r w:rsidR="008C745B">
              <w:rPr>
                <w:color w:val="auto"/>
                <w:sz w:val="19"/>
                <w:szCs w:val="19"/>
              </w:rPr>
              <w:t xml:space="preserve"> </w:t>
            </w:r>
            <w:r w:rsidRPr="00BA771E">
              <w:rPr>
                <w:color w:val="auto"/>
                <w:sz w:val="19"/>
                <w:szCs w:val="19"/>
              </w:rPr>
              <w:t>Person using boats do so at their own risk.</w:t>
            </w:r>
          </w:p>
          <w:p w14:paraId="75B23464" w14:textId="6E529B9C" w:rsidR="00CD5B04" w:rsidRPr="00BA771E" w:rsidRDefault="00CD5B04" w:rsidP="00CD5B04">
            <w:pPr>
              <w:spacing w:after="0"/>
              <w:rPr>
                <w:color w:val="auto"/>
                <w:sz w:val="19"/>
                <w:szCs w:val="19"/>
              </w:rPr>
            </w:pPr>
            <w:r w:rsidRPr="00BA771E">
              <w:rPr>
                <w:color w:val="auto"/>
                <w:sz w:val="19"/>
                <w:szCs w:val="19"/>
              </w:rPr>
              <w:t>14)</w:t>
            </w:r>
            <w:r w:rsidR="008C745B">
              <w:rPr>
                <w:color w:val="auto"/>
                <w:sz w:val="19"/>
                <w:szCs w:val="19"/>
              </w:rPr>
              <w:t xml:space="preserve"> </w:t>
            </w:r>
            <w:r w:rsidRPr="00BA771E">
              <w:rPr>
                <w:color w:val="auto"/>
                <w:sz w:val="19"/>
                <w:szCs w:val="19"/>
              </w:rPr>
              <w:t>Failure to obtain a license will result in a fine of $50.</w:t>
            </w:r>
          </w:p>
          <w:p w14:paraId="5090CC26" w14:textId="7228A814" w:rsidR="00CD5B04" w:rsidRPr="00BA771E" w:rsidRDefault="00CD5B04" w:rsidP="00CD5B04">
            <w:pPr>
              <w:spacing w:after="0"/>
              <w:rPr>
                <w:color w:val="auto"/>
                <w:sz w:val="19"/>
                <w:szCs w:val="19"/>
              </w:rPr>
            </w:pPr>
            <w:r w:rsidRPr="00BA771E">
              <w:rPr>
                <w:color w:val="auto"/>
                <w:sz w:val="19"/>
                <w:szCs w:val="19"/>
              </w:rPr>
              <w:t>15)</w:t>
            </w:r>
            <w:r w:rsidR="008C745B">
              <w:rPr>
                <w:color w:val="auto"/>
                <w:sz w:val="19"/>
                <w:szCs w:val="19"/>
              </w:rPr>
              <w:t xml:space="preserve"> </w:t>
            </w:r>
            <w:r w:rsidRPr="00BA771E">
              <w:rPr>
                <w:color w:val="auto"/>
                <w:sz w:val="19"/>
                <w:szCs w:val="19"/>
              </w:rPr>
              <w:t>State boating and fishing regulations are available at the Caretaker’s office.</w:t>
            </w:r>
          </w:p>
          <w:p w14:paraId="5DF4B654" w14:textId="3A7D281B" w:rsidR="00CD5B04" w:rsidRPr="00BA771E" w:rsidRDefault="00CD5B04" w:rsidP="00CD5B04">
            <w:pPr>
              <w:spacing w:after="0"/>
              <w:rPr>
                <w:color w:val="auto"/>
                <w:sz w:val="19"/>
                <w:szCs w:val="19"/>
              </w:rPr>
            </w:pPr>
            <w:r w:rsidRPr="00BA771E">
              <w:rPr>
                <w:color w:val="auto"/>
                <w:sz w:val="19"/>
                <w:szCs w:val="19"/>
              </w:rPr>
              <w:t>16)</w:t>
            </w:r>
            <w:r w:rsidR="008C745B">
              <w:rPr>
                <w:color w:val="auto"/>
                <w:sz w:val="19"/>
                <w:szCs w:val="19"/>
              </w:rPr>
              <w:t xml:space="preserve"> </w:t>
            </w:r>
            <w:r w:rsidRPr="00BA771E">
              <w:rPr>
                <w:color w:val="auto"/>
                <w:sz w:val="19"/>
                <w:szCs w:val="19"/>
              </w:rPr>
              <w:t xml:space="preserve">Seasonal boating/Jet Ski stickers must be placed on </w:t>
            </w:r>
            <w:r w:rsidR="002239A2" w:rsidRPr="00BA771E">
              <w:rPr>
                <w:color w:val="auto"/>
                <w:sz w:val="19"/>
                <w:szCs w:val="19"/>
              </w:rPr>
              <w:t>the driver</w:t>
            </w:r>
            <w:r w:rsidRPr="00BA771E">
              <w:rPr>
                <w:color w:val="auto"/>
                <w:sz w:val="19"/>
                <w:szCs w:val="19"/>
              </w:rPr>
              <w:t xml:space="preserve"> side front bow area.</w:t>
            </w:r>
          </w:p>
          <w:p w14:paraId="10039D45" w14:textId="4D26DF11" w:rsidR="00CD5B04" w:rsidRPr="00BA771E" w:rsidRDefault="00CD5B04" w:rsidP="00CD5B04">
            <w:pPr>
              <w:spacing w:after="0"/>
              <w:rPr>
                <w:color w:val="auto"/>
                <w:sz w:val="19"/>
                <w:szCs w:val="19"/>
              </w:rPr>
            </w:pPr>
            <w:r w:rsidRPr="00BA771E">
              <w:rPr>
                <w:color w:val="auto"/>
                <w:sz w:val="19"/>
                <w:szCs w:val="19"/>
              </w:rPr>
              <w:t>17)</w:t>
            </w:r>
            <w:r w:rsidR="008C745B">
              <w:rPr>
                <w:color w:val="auto"/>
                <w:sz w:val="19"/>
                <w:szCs w:val="19"/>
              </w:rPr>
              <w:t xml:space="preserve"> </w:t>
            </w:r>
            <w:r w:rsidRPr="00BA771E">
              <w:rPr>
                <w:color w:val="auto"/>
                <w:sz w:val="19"/>
                <w:szCs w:val="19"/>
              </w:rPr>
              <w:t>There is to be no swimming at boat ramp or boat dock area.</w:t>
            </w:r>
          </w:p>
          <w:p w14:paraId="0D2798AB" w14:textId="77777777" w:rsidR="00CD5B04" w:rsidRDefault="00CD5B04" w:rsidP="00CD5B04">
            <w:pPr>
              <w:rPr>
                <w:b/>
                <w:bCs/>
                <w:color w:val="auto"/>
                <w:sz w:val="19"/>
                <w:szCs w:val="19"/>
              </w:rPr>
            </w:pPr>
          </w:p>
          <w:p w14:paraId="41831F4A" w14:textId="565E89FF" w:rsidR="00CD5B04" w:rsidRPr="00CD5B04" w:rsidRDefault="00CD5B04" w:rsidP="00CD5B04">
            <w:pPr>
              <w:rPr>
                <w:b/>
                <w:bCs/>
                <w:color w:val="auto"/>
                <w:sz w:val="19"/>
                <w:szCs w:val="19"/>
              </w:rPr>
            </w:pPr>
            <w:r w:rsidRPr="00BA771E">
              <w:rPr>
                <w:b/>
                <w:bCs/>
                <w:color w:val="auto"/>
                <w:sz w:val="19"/>
                <w:szCs w:val="19"/>
              </w:rPr>
              <w:t>JET SKIS</w:t>
            </w:r>
            <w:r>
              <w:rPr>
                <w:b/>
                <w:bCs/>
                <w:color w:val="auto"/>
                <w:sz w:val="19"/>
                <w:szCs w:val="19"/>
              </w:rPr>
              <w:t xml:space="preserve">     </w:t>
            </w:r>
            <w:r w:rsidRPr="004470AA">
              <w:rPr>
                <w:b/>
                <w:bCs/>
                <w:color w:val="auto"/>
                <w:sz w:val="16"/>
                <w:szCs w:val="16"/>
              </w:rPr>
              <w:t xml:space="preserve"> </w:t>
            </w:r>
            <w:r w:rsidRPr="004470AA">
              <w:rPr>
                <w:color w:val="auto"/>
                <w:sz w:val="16"/>
                <w:szCs w:val="16"/>
              </w:rPr>
              <w:t xml:space="preserve"> Fees:     </w:t>
            </w:r>
            <w:r w:rsidRPr="004470AA">
              <w:rPr>
                <w:color w:val="auto"/>
                <w:sz w:val="16"/>
                <w:szCs w:val="16"/>
                <w:u w:val="single"/>
              </w:rPr>
              <w:t>Daily Permit: $6.00</w:t>
            </w:r>
            <w:r w:rsidR="004C061D">
              <w:rPr>
                <w:color w:val="auto"/>
                <w:sz w:val="16"/>
                <w:szCs w:val="16"/>
              </w:rPr>
              <w:t xml:space="preserve">     </w:t>
            </w:r>
            <w:r>
              <w:rPr>
                <w:color w:val="auto"/>
                <w:sz w:val="16"/>
                <w:szCs w:val="16"/>
              </w:rPr>
              <w:t xml:space="preserve">  </w:t>
            </w:r>
            <w:r w:rsidRPr="001B5975">
              <w:rPr>
                <w:color w:val="auto"/>
                <w:sz w:val="16"/>
                <w:szCs w:val="16"/>
                <w:u w:val="single"/>
              </w:rPr>
              <w:t>Season Permit: $90.00</w:t>
            </w:r>
          </w:p>
          <w:p w14:paraId="49698E6C" w14:textId="3685AE79" w:rsidR="00CD5B04" w:rsidRPr="00CD5B04" w:rsidRDefault="00CD5B04" w:rsidP="00CD5B04">
            <w:pPr>
              <w:pStyle w:val="NoSpacing"/>
              <w:rPr>
                <w:color w:val="auto"/>
                <w:sz w:val="19"/>
                <w:szCs w:val="19"/>
              </w:rPr>
            </w:pPr>
            <w:r w:rsidRPr="00CD5B04">
              <w:rPr>
                <w:color w:val="auto"/>
                <w:sz w:val="19"/>
                <w:szCs w:val="19"/>
              </w:rPr>
              <w:t>Kansas law states:</w:t>
            </w:r>
          </w:p>
          <w:p w14:paraId="718995A1" w14:textId="77777777" w:rsidR="00CD5B04" w:rsidRPr="00CD5B04" w:rsidRDefault="00CD5B04" w:rsidP="00CD5B04">
            <w:pPr>
              <w:pStyle w:val="NoSpacing"/>
              <w:rPr>
                <w:color w:val="auto"/>
                <w:sz w:val="19"/>
                <w:szCs w:val="19"/>
              </w:rPr>
            </w:pPr>
            <w:r w:rsidRPr="00CD5B04">
              <w:rPr>
                <w:color w:val="auto"/>
                <w:sz w:val="19"/>
                <w:szCs w:val="19"/>
              </w:rPr>
              <w:t>a) Personal watercrafts are subject to all applicable laws, rules, and regulations that govern vessels of the same class</w:t>
            </w:r>
          </w:p>
          <w:p w14:paraId="463E3DDF" w14:textId="1C88DF80" w:rsidR="00CD5B04" w:rsidRPr="00BA771E" w:rsidRDefault="00624A36" w:rsidP="00CD5B04">
            <w:pPr>
              <w:spacing w:after="0"/>
              <w:rPr>
                <w:color w:val="auto"/>
                <w:sz w:val="19"/>
                <w:szCs w:val="19"/>
              </w:rPr>
            </w:pPr>
            <w:r>
              <w:rPr>
                <w:color w:val="auto"/>
                <w:sz w:val="19"/>
                <w:szCs w:val="19"/>
              </w:rPr>
              <w:t>b</w:t>
            </w:r>
            <w:r w:rsidR="00CD5B04" w:rsidRPr="00BA771E">
              <w:rPr>
                <w:color w:val="auto"/>
                <w:sz w:val="19"/>
                <w:szCs w:val="19"/>
              </w:rPr>
              <w:t>)</w:t>
            </w:r>
            <w:r w:rsidR="00C12DDA">
              <w:rPr>
                <w:color w:val="auto"/>
                <w:sz w:val="19"/>
                <w:szCs w:val="19"/>
              </w:rPr>
              <w:t xml:space="preserve"> </w:t>
            </w:r>
            <w:r w:rsidR="00CD5B04" w:rsidRPr="00BA771E">
              <w:rPr>
                <w:color w:val="auto"/>
                <w:sz w:val="19"/>
                <w:szCs w:val="19"/>
              </w:rPr>
              <w:t>Every person on a personal watercraft must wear a USCG approved PFD.</w:t>
            </w:r>
          </w:p>
          <w:p w14:paraId="5CD85B91" w14:textId="0B26BB5F" w:rsidR="00CD5B04" w:rsidRPr="00BA771E" w:rsidRDefault="00624A36" w:rsidP="00CD5B04">
            <w:pPr>
              <w:spacing w:after="0"/>
              <w:rPr>
                <w:color w:val="auto"/>
                <w:sz w:val="19"/>
                <w:szCs w:val="19"/>
              </w:rPr>
            </w:pPr>
            <w:r>
              <w:rPr>
                <w:color w:val="auto"/>
                <w:sz w:val="19"/>
                <w:szCs w:val="19"/>
              </w:rPr>
              <w:t>c</w:t>
            </w:r>
            <w:r w:rsidR="00CD5B04" w:rsidRPr="00BA771E">
              <w:rPr>
                <w:color w:val="auto"/>
                <w:sz w:val="19"/>
                <w:szCs w:val="19"/>
              </w:rPr>
              <w:t>)</w:t>
            </w:r>
            <w:r w:rsidR="00C12DDA">
              <w:rPr>
                <w:color w:val="auto"/>
                <w:sz w:val="19"/>
                <w:szCs w:val="19"/>
              </w:rPr>
              <w:t xml:space="preserve"> </w:t>
            </w:r>
            <w:r w:rsidR="00CD5B04" w:rsidRPr="00BA771E">
              <w:rPr>
                <w:color w:val="auto"/>
                <w:sz w:val="19"/>
                <w:szCs w:val="19"/>
              </w:rPr>
              <w:t>Each person operating a personal watercraft must wear a cut-off lanyard.</w:t>
            </w:r>
          </w:p>
          <w:p w14:paraId="733DB56B" w14:textId="52ADF8EB" w:rsidR="00CD5B04" w:rsidRPr="00BA771E" w:rsidRDefault="00624A36" w:rsidP="00CD5B04">
            <w:pPr>
              <w:spacing w:after="0"/>
              <w:rPr>
                <w:color w:val="auto"/>
                <w:sz w:val="19"/>
                <w:szCs w:val="19"/>
              </w:rPr>
            </w:pPr>
            <w:r>
              <w:rPr>
                <w:color w:val="auto"/>
                <w:sz w:val="19"/>
                <w:szCs w:val="19"/>
              </w:rPr>
              <w:t>d</w:t>
            </w:r>
            <w:r w:rsidR="00CD5B04" w:rsidRPr="00BA771E">
              <w:rPr>
                <w:color w:val="auto"/>
                <w:sz w:val="19"/>
                <w:szCs w:val="19"/>
              </w:rPr>
              <w:t xml:space="preserve">) Personal watercraft shall not be operated between sunset &amp; sunrise. </w:t>
            </w:r>
          </w:p>
          <w:p w14:paraId="2165D1B8" w14:textId="7F8D3C20" w:rsidR="00CD5B04" w:rsidRPr="00BA771E" w:rsidRDefault="00624A36" w:rsidP="00CD5B04">
            <w:pPr>
              <w:spacing w:after="0"/>
              <w:rPr>
                <w:color w:val="auto"/>
                <w:sz w:val="19"/>
                <w:szCs w:val="19"/>
              </w:rPr>
            </w:pPr>
            <w:r>
              <w:rPr>
                <w:color w:val="auto"/>
                <w:sz w:val="19"/>
                <w:szCs w:val="19"/>
              </w:rPr>
              <w:t>e</w:t>
            </w:r>
            <w:r w:rsidR="00CD5B04" w:rsidRPr="00BA771E">
              <w:rPr>
                <w:color w:val="auto"/>
                <w:sz w:val="19"/>
                <w:szCs w:val="19"/>
              </w:rPr>
              <w:t>) A person shall operate a personal watercraft in a reasonable and prudent manner.</w:t>
            </w:r>
          </w:p>
          <w:p w14:paraId="5A2B3F75" w14:textId="40FE93E8" w:rsidR="00CD5B04" w:rsidRPr="00BA771E" w:rsidRDefault="00624A36" w:rsidP="00CD5B04">
            <w:pPr>
              <w:spacing w:after="0"/>
              <w:rPr>
                <w:color w:val="auto"/>
                <w:sz w:val="19"/>
                <w:szCs w:val="19"/>
              </w:rPr>
            </w:pPr>
            <w:r>
              <w:rPr>
                <w:color w:val="auto"/>
                <w:sz w:val="19"/>
                <w:szCs w:val="19"/>
              </w:rPr>
              <w:t>f</w:t>
            </w:r>
            <w:r w:rsidR="00CD5B04" w:rsidRPr="00BA771E">
              <w:rPr>
                <w:color w:val="auto"/>
                <w:sz w:val="19"/>
                <w:szCs w:val="19"/>
              </w:rPr>
              <w:t>) Personal watercraft shall be operated at a no wake speed when within 100 feet of any dock, boat ramp, swimmers, bridges, moored or anchored boats, or non-motorized watercraft.</w:t>
            </w:r>
          </w:p>
          <w:p w14:paraId="482E4D83" w14:textId="3185871A" w:rsidR="00CD5B04" w:rsidRPr="00BA771E" w:rsidRDefault="00624A36" w:rsidP="00CD5B04">
            <w:pPr>
              <w:spacing w:after="0"/>
              <w:rPr>
                <w:color w:val="auto"/>
                <w:sz w:val="19"/>
                <w:szCs w:val="19"/>
              </w:rPr>
            </w:pPr>
            <w:r>
              <w:rPr>
                <w:color w:val="auto"/>
                <w:sz w:val="19"/>
                <w:szCs w:val="19"/>
              </w:rPr>
              <w:t>g</w:t>
            </w:r>
            <w:r w:rsidR="00CD5B04" w:rsidRPr="00BA771E">
              <w:rPr>
                <w:color w:val="auto"/>
                <w:sz w:val="19"/>
                <w:szCs w:val="19"/>
              </w:rPr>
              <w:t>) A person shall not operate a personal watercraft unless facing forward.</w:t>
            </w:r>
          </w:p>
          <w:p w14:paraId="3360648C" w14:textId="1B5417D8" w:rsidR="00CD5B04" w:rsidRPr="00BA771E" w:rsidRDefault="00624A36" w:rsidP="00CD5B04">
            <w:pPr>
              <w:spacing w:after="0"/>
              <w:rPr>
                <w:color w:val="auto"/>
                <w:sz w:val="19"/>
                <w:szCs w:val="19"/>
              </w:rPr>
            </w:pPr>
            <w:r>
              <w:rPr>
                <w:color w:val="auto"/>
                <w:sz w:val="19"/>
                <w:szCs w:val="19"/>
              </w:rPr>
              <w:t>h</w:t>
            </w:r>
            <w:r w:rsidR="00CD5B04" w:rsidRPr="00BA771E">
              <w:rPr>
                <w:color w:val="auto"/>
                <w:sz w:val="19"/>
                <w:szCs w:val="19"/>
              </w:rPr>
              <w:t>)</w:t>
            </w:r>
            <w:r w:rsidR="00C12DDA">
              <w:rPr>
                <w:color w:val="auto"/>
                <w:sz w:val="19"/>
                <w:szCs w:val="19"/>
              </w:rPr>
              <w:t xml:space="preserve"> </w:t>
            </w:r>
            <w:r w:rsidR="00CD5B04" w:rsidRPr="00BA771E">
              <w:rPr>
                <w:color w:val="auto"/>
                <w:sz w:val="19"/>
                <w:szCs w:val="19"/>
              </w:rPr>
              <w:t>Personal watercraft cannot be used to tow unless the vessel is designed to accommodate more than one person.</w:t>
            </w:r>
          </w:p>
          <w:p w14:paraId="13FE0D0E" w14:textId="5A8738F7" w:rsidR="00CD5B04" w:rsidRPr="00BA771E" w:rsidRDefault="009A0B34" w:rsidP="00CD5B04">
            <w:pPr>
              <w:spacing w:after="0"/>
              <w:rPr>
                <w:color w:val="auto"/>
                <w:sz w:val="19"/>
                <w:szCs w:val="19"/>
              </w:rPr>
            </w:pPr>
            <w:proofErr w:type="spellStart"/>
            <w:r>
              <w:rPr>
                <w:color w:val="auto"/>
                <w:sz w:val="19"/>
                <w:szCs w:val="19"/>
              </w:rPr>
              <w:t>i</w:t>
            </w:r>
            <w:proofErr w:type="spellEnd"/>
            <w:r w:rsidR="00CD5B04" w:rsidRPr="00BA771E">
              <w:rPr>
                <w:color w:val="auto"/>
                <w:sz w:val="19"/>
                <w:szCs w:val="19"/>
              </w:rPr>
              <w:t>) Watercrafts must operate in counterclockwise course, no crisscrossing through traffic.</w:t>
            </w:r>
          </w:p>
          <w:p w14:paraId="7C999D4B" w14:textId="5E7BF917" w:rsidR="00CD5B04" w:rsidRPr="004B6471" w:rsidRDefault="00CD5B04" w:rsidP="00CD5B04">
            <w:pPr>
              <w:spacing w:line="240" w:lineRule="auto"/>
              <w:rPr>
                <w:color w:val="auto"/>
                <w:sz w:val="16"/>
                <w:szCs w:val="16"/>
              </w:rPr>
            </w:pPr>
          </w:p>
        </w:tc>
        <w:tc>
          <w:tcPr>
            <w:tcW w:w="341" w:type="dxa"/>
          </w:tcPr>
          <w:p w14:paraId="2C343631" w14:textId="11100612" w:rsidR="00CD5B04" w:rsidRPr="004B6471" w:rsidRDefault="00CD5B04" w:rsidP="00CD5B04">
            <w:pPr>
              <w:pStyle w:val="NoSpacing"/>
              <w:rPr>
                <w:color w:val="auto"/>
                <w:sz w:val="16"/>
                <w:szCs w:val="16"/>
              </w:rPr>
            </w:pPr>
          </w:p>
        </w:tc>
        <w:tc>
          <w:tcPr>
            <w:tcW w:w="630" w:type="dxa"/>
          </w:tcPr>
          <w:p w14:paraId="6A0FB7A9" w14:textId="681708B1" w:rsidR="00CD5B04" w:rsidRPr="004B6471" w:rsidRDefault="00CD5B04" w:rsidP="00CD5B04">
            <w:pPr>
              <w:pStyle w:val="NoSpacing"/>
              <w:rPr>
                <w:color w:val="auto"/>
                <w:sz w:val="16"/>
                <w:szCs w:val="16"/>
              </w:rPr>
            </w:pPr>
          </w:p>
        </w:tc>
        <w:tc>
          <w:tcPr>
            <w:tcW w:w="6300" w:type="dxa"/>
            <w:gridSpan w:val="2"/>
          </w:tcPr>
          <w:p w14:paraId="02032587" w14:textId="1F8D0CF8" w:rsidR="00CD5B04" w:rsidRPr="009D68BE" w:rsidRDefault="00CD5B04" w:rsidP="00CD5B04">
            <w:pPr>
              <w:rPr>
                <w:b/>
                <w:bCs/>
                <w:color w:val="auto"/>
                <w:sz w:val="19"/>
                <w:szCs w:val="19"/>
              </w:rPr>
            </w:pPr>
            <w:r w:rsidRPr="009D68BE">
              <w:rPr>
                <w:b/>
                <w:bCs/>
                <w:color w:val="auto"/>
                <w:sz w:val="19"/>
                <w:szCs w:val="19"/>
              </w:rPr>
              <w:t>CAMPING REGULATIONS</w:t>
            </w:r>
          </w:p>
          <w:p w14:paraId="4DC36510" w14:textId="7D165661" w:rsidR="00CD5B04" w:rsidRPr="004470AA" w:rsidRDefault="00CD5B04" w:rsidP="00CD5B04">
            <w:pPr>
              <w:spacing w:after="0"/>
              <w:rPr>
                <w:color w:val="auto"/>
                <w:sz w:val="18"/>
                <w:szCs w:val="18"/>
              </w:rPr>
            </w:pPr>
            <w:r w:rsidRPr="004470AA">
              <w:rPr>
                <w:color w:val="auto"/>
                <w:sz w:val="18"/>
                <w:szCs w:val="18"/>
              </w:rPr>
              <w:t xml:space="preserve">There shall be two classifications of rates for camping in </w:t>
            </w:r>
            <w:r w:rsidR="002239A2" w:rsidRPr="004470AA">
              <w:rPr>
                <w:color w:val="auto"/>
                <w:sz w:val="18"/>
                <w:szCs w:val="18"/>
              </w:rPr>
              <w:t>Horton</w:t>
            </w:r>
            <w:r w:rsidRPr="004470AA">
              <w:rPr>
                <w:color w:val="auto"/>
                <w:sz w:val="18"/>
                <w:szCs w:val="18"/>
              </w:rPr>
              <w:t xml:space="preserve"> Mission Lake, Park Lake, and other land adjacent thereto. (See map of camping locations.)</w:t>
            </w:r>
          </w:p>
          <w:p w14:paraId="5F557036" w14:textId="43189018" w:rsidR="00CD5B04" w:rsidRPr="004470AA" w:rsidRDefault="00CD5B04" w:rsidP="00CD5B04">
            <w:pPr>
              <w:spacing w:after="0"/>
              <w:rPr>
                <w:color w:val="auto"/>
                <w:sz w:val="18"/>
                <w:szCs w:val="18"/>
              </w:rPr>
            </w:pPr>
            <w:r w:rsidRPr="004470AA">
              <w:rPr>
                <w:color w:val="auto"/>
                <w:sz w:val="18"/>
                <w:szCs w:val="18"/>
              </w:rPr>
              <w:t xml:space="preserve"> A) The daily camping rate: </w:t>
            </w:r>
          </w:p>
          <w:p w14:paraId="6BBEA87F" w14:textId="77777777" w:rsidR="00CD5B04" w:rsidRPr="004470AA" w:rsidRDefault="00CD5B04" w:rsidP="00CD5B04">
            <w:pPr>
              <w:spacing w:after="0"/>
              <w:rPr>
                <w:color w:val="auto"/>
                <w:sz w:val="18"/>
                <w:szCs w:val="18"/>
              </w:rPr>
            </w:pPr>
            <w:r w:rsidRPr="004470AA">
              <w:rPr>
                <w:color w:val="auto"/>
                <w:sz w:val="18"/>
                <w:szCs w:val="18"/>
              </w:rPr>
              <w:t>Fees: 14-day spots - $17.00 per day</w:t>
            </w:r>
          </w:p>
          <w:p w14:paraId="0C530B06" w14:textId="77777777" w:rsidR="00CD5B04" w:rsidRPr="004470AA" w:rsidRDefault="00CD5B04" w:rsidP="00CD5B04">
            <w:pPr>
              <w:spacing w:after="0"/>
              <w:rPr>
                <w:color w:val="auto"/>
                <w:sz w:val="18"/>
                <w:szCs w:val="18"/>
              </w:rPr>
            </w:pPr>
            <w:r w:rsidRPr="004470AA">
              <w:rPr>
                <w:color w:val="auto"/>
                <w:sz w:val="18"/>
                <w:szCs w:val="18"/>
              </w:rPr>
              <w:t>Tents - $17.00 per day- Tents will only be allowed in designated tent spots or with an occupied camping spot (adjacent to occupied camping trailer) On site with a paid camper (tents 12.00)</w:t>
            </w:r>
          </w:p>
          <w:p w14:paraId="68DA9475" w14:textId="48B190FD"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1)</w:t>
            </w:r>
            <w:r w:rsidR="00C12DDA">
              <w:rPr>
                <w:color w:val="auto"/>
                <w:sz w:val="18"/>
                <w:szCs w:val="18"/>
              </w:rPr>
              <w:t xml:space="preserve"> </w:t>
            </w:r>
            <w:r w:rsidRPr="004470AA">
              <w:rPr>
                <w:color w:val="auto"/>
                <w:sz w:val="18"/>
                <w:szCs w:val="18"/>
              </w:rPr>
              <w:t xml:space="preserve">A daily camping permit will allow camping for one night. Camp must be </w:t>
            </w:r>
            <w:proofErr w:type="gramStart"/>
            <w:r w:rsidRPr="004470AA">
              <w:rPr>
                <w:color w:val="auto"/>
                <w:sz w:val="18"/>
                <w:szCs w:val="18"/>
              </w:rPr>
              <w:t>broken</w:t>
            </w:r>
            <w:proofErr w:type="gramEnd"/>
            <w:r w:rsidRPr="004470AA">
              <w:rPr>
                <w:color w:val="auto"/>
                <w:sz w:val="18"/>
                <w:szCs w:val="18"/>
              </w:rPr>
              <w:t xml:space="preserve"> by 12:00 p.m. the afternoon following the last paid night.</w:t>
            </w:r>
          </w:p>
          <w:p w14:paraId="247E3DF3" w14:textId="5F141339"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2)</w:t>
            </w:r>
            <w:r w:rsidR="00C12DDA">
              <w:rPr>
                <w:color w:val="auto"/>
                <w:sz w:val="18"/>
                <w:szCs w:val="18"/>
              </w:rPr>
              <w:t xml:space="preserve"> </w:t>
            </w:r>
            <w:r w:rsidRPr="004470AA">
              <w:rPr>
                <w:color w:val="auto"/>
                <w:sz w:val="18"/>
                <w:szCs w:val="18"/>
              </w:rPr>
              <w:t xml:space="preserve">Minimum stay for a recognized holiday is 3 nights. Stays during a recognized holiday can only be canceled as a whole, not in parts. Recognized holidays during camping season are Memorial Day, Independence Day, and Labor Day. </w:t>
            </w:r>
          </w:p>
          <w:p w14:paraId="1A1B46E8" w14:textId="77777777" w:rsidR="00CD5B04" w:rsidRPr="004470AA" w:rsidRDefault="00CD5B04" w:rsidP="00CD5B04">
            <w:pPr>
              <w:spacing w:after="0"/>
              <w:rPr>
                <w:color w:val="auto"/>
                <w:sz w:val="18"/>
                <w:szCs w:val="18"/>
              </w:rPr>
            </w:pPr>
            <w:r w:rsidRPr="004470AA">
              <w:rPr>
                <w:color w:val="auto"/>
                <w:sz w:val="18"/>
                <w:szCs w:val="18"/>
              </w:rPr>
              <w:t>B) A yearly camping permit:</w:t>
            </w:r>
          </w:p>
          <w:p w14:paraId="237BEB87" w14:textId="77777777"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Fee: $550.00 per season</w:t>
            </w:r>
          </w:p>
          <w:p w14:paraId="64076B30" w14:textId="20325F54"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1)</w:t>
            </w:r>
            <w:r w:rsidR="00C12DDA">
              <w:rPr>
                <w:color w:val="auto"/>
                <w:sz w:val="18"/>
                <w:szCs w:val="18"/>
              </w:rPr>
              <w:t xml:space="preserve"> </w:t>
            </w:r>
            <w:r w:rsidRPr="004470AA">
              <w:rPr>
                <w:color w:val="auto"/>
                <w:sz w:val="18"/>
                <w:szCs w:val="18"/>
              </w:rPr>
              <w:t>Camping shall be in designated areas only.</w:t>
            </w:r>
          </w:p>
          <w:p w14:paraId="0BA805C7" w14:textId="477FE964"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2)</w:t>
            </w:r>
            <w:r w:rsidR="00C12DDA">
              <w:rPr>
                <w:color w:val="auto"/>
                <w:sz w:val="18"/>
                <w:szCs w:val="18"/>
              </w:rPr>
              <w:t xml:space="preserve"> </w:t>
            </w:r>
            <w:r w:rsidRPr="004470AA">
              <w:rPr>
                <w:color w:val="auto"/>
                <w:sz w:val="18"/>
                <w:szCs w:val="18"/>
              </w:rPr>
              <w:t>No hose, piping, or other appurtenance shall be attached to any hydrant or faucet and left unattended for more than 30 minutes.</w:t>
            </w:r>
          </w:p>
          <w:p w14:paraId="47F26801" w14:textId="11296CEF" w:rsidR="00CD5B04" w:rsidRPr="004470AA" w:rsidRDefault="00CD5B04" w:rsidP="00CD5B04">
            <w:pPr>
              <w:spacing w:after="0"/>
              <w:rPr>
                <w:color w:val="auto"/>
                <w:sz w:val="18"/>
                <w:szCs w:val="18"/>
              </w:rPr>
            </w:pPr>
            <w:r w:rsidRPr="004470AA">
              <w:rPr>
                <w:color w:val="auto"/>
                <w:sz w:val="18"/>
                <w:szCs w:val="18"/>
              </w:rPr>
              <w:t>3)</w:t>
            </w:r>
            <w:r w:rsidR="00C12DDA">
              <w:rPr>
                <w:color w:val="auto"/>
                <w:sz w:val="18"/>
                <w:szCs w:val="18"/>
              </w:rPr>
              <w:t xml:space="preserve"> </w:t>
            </w:r>
            <w:r w:rsidRPr="004470AA">
              <w:rPr>
                <w:color w:val="auto"/>
                <w:sz w:val="18"/>
                <w:szCs w:val="18"/>
              </w:rPr>
              <w:t>Private wastewater disposal systems for these temporary or seasonal accommodations are prohibited.</w:t>
            </w:r>
          </w:p>
          <w:p w14:paraId="398CB77E" w14:textId="77777777" w:rsidR="00CD5B04" w:rsidRPr="004470AA" w:rsidRDefault="00CD5B04" w:rsidP="00CD5B04">
            <w:pPr>
              <w:spacing w:after="0"/>
              <w:rPr>
                <w:color w:val="auto"/>
                <w:sz w:val="18"/>
                <w:szCs w:val="18"/>
              </w:rPr>
            </w:pPr>
            <w:r w:rsidRPr="004470AA">
              <w:rPr>
                <w:color w:val="auto"/>
                <w:sz w:val="18"/>
                <w:szCs w:val="18"/>
              </w:rPr>
              <w:t>C) General Rules</w:t>
            </w:r>
          </w:p>
          <w:p w14:paraId="66684166" w14:textId="4760F545"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1)</w:t>
            </w:r>
            <w:r w:rsidR="00C12DDA">
              <w:rPr>
                <w:color w:val="auto"/>
                <w:sz w:val="18"/>
                <w:szCs w:val="18"/>
              </w:rPr>
              <w:t xml:space="preserve"> </w:t>
            </w:r>
            <w:r w:rsidRPr="004470AA">
              <w:rPr>
                <w:color w:val="auto"/>
                <w:sz w:val="18"/>
                <w:szCs w:val="18"/>
              </w:rPr>
              <w:t xml:space="preserve">Permits may be </w:t>
            </w:r>
            <w:r w:rsidR="002239A2" w:rsidRPr="004470AA">
              <w:rPr>
                <w:color w:val="auto"/>
                <w:sz w:val="18"/>
                <w:szCs w:val="18"/>
              </w:rPr>
              <w:t>issued</w:t>
            </w:r>
            <w:r w:rsidRPr="004470AA">
              <w:rPr>
                <w:color w:val="auto"/>
                <w:sz w:val="18"/>
                <w:szCs w:val="18"/>
              </w:rPr>
              <w:t xml:space="preserve"> to persons using tents, sleeping vans, motor coaches, travel trailers and pickup </w:t>
            </w:r>
            <w:proofErr w:type="gramStart"/>
            <w:r w:rsidRPr="004470AA">
              <w:rPr>
                <w:color w:val="auto"/>
                <w:sz w:val="18"/>
                <w:szCs w:val="18"/>
              </w:rPr>
              <w:t>slide</w:t>
            </w:r>
            <w:proofErr w:type="gramEnd"/>
            <w:r w:rsidRPr="004470AA">
              <w:rPr>
                <w:color w:val="auto"/>
                <w:sz w:val="18"/>
                <w:szCs w:val="18"/>
              </w:rPr>
              <w:t xml:space="preserve"> in units. No construction site trailers are allowed; modified or not. Stock trailers with living quarters are allowed but only if </w:t>
            </w:r>
            <w:proofErr w:type="gramStart"/>
            <w:r w:rsidRPr="004470AA">
              <w:rPr>
                <w:color w:val="auto"/>
                <w:sz w:val="18"/>
                <w:szCs w:val="18"/>
              </w:rPr>
              <w:t>stock</w:t>
            </w:r>
            <w:proofErr w:type="gramEnd"/>
            <w:r w:rsidRPr="004470AA">
              <w:rPr>
                <w:color w:val="auto"/>
                <w:sz w:val="18"/>
                <w:szCs w:val="18"/>
              </w:rPr>
              <w:t xml:space="preserve"> trailer is empty and free of animals and inside is in clean condition. No odors offensive to other campers will be tolerated. Any additional portable equipment or structures brought to </w:t>
            </w:r>
            <w:r w:rsidR="002239A2" w:rsidRPr="004470AA">
              <w:rPr>
                <w:color w:val="auto"/>
                <w:sz w:val="18"/>
                <w:szCs w:val="18"/>
              </w:rPr>
              <w:t>the campsite</w:t>
            </w:r>
            <w:r w:rsidRPr="004470AA">
              <w:rPr>
                <w:color w:val="auto"/>
                <w:sz w:val="18"/>
                <w:szCs w:val="18"/>
              </w:rPr>
              <w:t xml:space="preserve"> must have prior approval by the city.</w:t>
            </w:r>
          </w:p>
          <w:p w14:paraId="48A1E415" w14:textId="53276969"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2)</w:t>
            </w:r>
            <w:r w:rsidR="00C12DDA">
              <w:rPr>
                <w:color w:val="auto"/>
                <w:sz w:val="18"/>
                <w:szCs w:val="18"/>
              </w:rPr>
              <w:t xml:space="preserve"> </w:t>
            </w:r>
            <w:r w:rsidRPr="004470AA">
              <w:rPr>
                <w:color w:val="auto"/>
                <w:sz w:val="18"/>
                <w:szCs w:val="18"/>
              </w:rPr>
              <w:t>Person shall sign a Campground Agreement contract annually at time of booking camping spot.</w:t>
            </w:r>
          </w:p>
          <w:p w14:paraId="05B7E767" w14:textId="03CCD507" w:rsidR="00CD5B04" w:rsidRPr="004470AA" w:rsidRDefault="00CD5B04" w:rsidP="00CD5B04">
            <w:pPr>
              <w:spacing w:after="0"/>
              <w:rPr>
                <w:color w:val="auto"/>
                <w:sz w:val="18"/>
                <w:szCs w:val="18"/>
              </w:rPr>
            </w:pPr>
            <w:r>
              <w:rPr>
                <w:color w:val="auto"/>
                <w:sz w:val="18"/>
                <w:szCs w:val="18"/>
              </w:rPr>
              <w:t xml:space="preserve">  </w:t>
            </w:r>
            <w:r w:rsidRPr="004470AA">
              <w:rPr>
                <w:color w:val="auto"/>
                <w:sz w:val="18"/>
                <w:szCs w:val="18"/>
              </w:rPr>
              <w:t>3)</w:t>
            </w:r>
            <w:r w:rsidR="00C12DDA">
              <w:rPr>
                <w:color w:val="auto"/>
                <w:sz w:val="18"/>
                <w:szCs w:val="18"/>
              </w:rPr>
              <w:t xml:space="preserve"> </w:t>
            </w:r>
            <w:r w:rsidRPr="004470AA">
              <w:rPr>
                <w:color w:val="auto"/>
                <w:sz w:val="18"/>
                <w:szCs w:val="18"/>
              </w:rPr>
              <w:t xml:space="preserve">Each resident is responsible for the upkeep of their campsite. This also includes </w:t>
            </w:r>
            <w:r w:rsidR="002239A2" w:rsidRPr="004470AA">
              <w:rPr>
                <w:color w:val="auto"/>
                <w:sz w:val="18"/>
                <w:szCs w:val="18"/>
              </w:rPr>
              <w:t>the appearance</w:t>
            </w:r>
            <w:r w:rsidRPr="004470AA">
              <w:rPr>
                <w:color w:val="auto"/>
                <w:sz w:val="18"/>
                <w:szCs w:val="18"/>
              </w:rPr>
              <w:t xml:space="preserve"> of camper on site. If your campsite/camper is not maintained up to campground facilities standards, you will be assessed for the labor charges to correct the situation. Payment is due in full 30 days from date of invoice. Camping resident(s) may be evicted from site with no refund. At which time, the site can be sold to another person. </w:t>
            </w:r>
          </w:p>
          <w:p w14:paraId="48376BE0" w14:textId="77777777" w:rsidR="00CD5B04" w:rsidRPr="00BA621C" w:rsidRDefault="00CD5B04" w:rsidP="00CD5B04">
            <w:pPr>
              <w:spacing w:line="360" w:lineRule="auto"/>
              <w:rPr>
                <w:color w:val="auto"/>
                <w:sz w:val="18"/>
                <w:szCs w:val="18"/>
              </w:rPr>
            </w:pPr>
          </w:p>
        </w:tc>
      </w:tr>
      <w:tr w:rsidR="00CD5B04" w:rsidRPr="004B6471" w14:paraId="44AE5FC5" w14:textId="77777777" w:rsidTr="009D68BE">
        <w:trPr>
          <w:trHeight w:hRule="exact" w:val="171"/>
        </w:trPr>
        <w:tc>
          <w:tcPr>
            <w:tcW w:w="6499" w:type="dxa"/>
            <w:vAlign w:val="bottom"/>
          </w:tcPr>
          <w:p w14:paraId="4FAC84CB" w14:textId="3FF3C60E" w:rsidR="00CD5B04" w:rsidRPr="004B6471" w:rsidRDefault="00CD5B04" w:rsidP="00CD5B04">
            <w:pPr>
              <w:pStyle w:val="NoSpacing"/>
              <w:rPr>
                <w:rStyle w:val="PageNumber"/>
                <w:color w:val="auto"/>
                <w:sz w:val="16"/>
                <w:szCs w:val="16"/>
              </w:rPr>
            </w:pPr>
            <w:r>
              <w:rPr>
                <w:rStyle w:val="PageNumber"/>
                <w:color w:val="auto"/>
                <w:sz w:val="16"/>
                <w:szCs w:val="16"/>
              </w:rPr>
              <w:t>10</w:t>
            </w:r>
          </w:p>
        </w:tc>
        <w:tc>
          <w:tcPr>
            <w:tcW w:w="971" w:type="dxa"/>
            <w:gridSpan w:val="2"/>
            <w:vAlign w:val="bottom"/>
          </w:tcPr>
          <w:p w14:paraId="286F353E" w14:textId="0DDDB148" w:rsidR="00CD5B04" w:rsidRPr="004B6471" w:rsidRDefault="00CD5B04" w:rsidP="00CD5B04">
            <w:pPr>
              <w:pStyle w:val="NoSpacing"/>
              <w:rPr>
                <w:color w:val="auto"/>
                <w:sz w:val="16"/>
                <w:szCs w:val="16"/>
              </w:rPr>
            </w:pPr>
          </w:p>
        </w:tc>
        <w:tc>
          <w:tcPr>
            <w:tcW w:w="505" w:type="dxa"/>
            <w:vAlign w:val="bottom"/>
          </w:tcPr>
          <w:p w14:paraId="4D5A48AA" w14:textId="77777777" w:rsidR="00CD5B04" w:rsidRPr="004B6471" w:rsidRDefault="00CD5B04" w:rsidP="00CD5B04">
            <w:pPr>
              <w:pStyle w:val="NoSpacing"/>
              <w:rPr>
                <w:color w:val="auto"/>
                <w:sz w:val="16"/>
                <w:szCs w:val="16"/>
              </w:rPr>
            </w:pPr>
          </w:p>
        </w:tc>
        <w:tc>
          <w:tcPr>
            <w:tcW w:w="5795" w:type="dxa"/>
            <w:vAlign w:val="bottom"/>
          </w:tcPr>
          <w:p w14:paraId="1BA283FE" w14:textId="77777777" w:rsidR="00CD5B04" w:rsidRPr="004B6471" w:rsidRDefault="00CD5B04" w:rsidP="00CD5B04">
            <w:pPr>
              <w:pStyle w:val="NoSpacing"/>
              <w:jc w:val="right"/>
              <w:rPr>
                <w:rStyle w:val="PageNumber"/>
                <w:color w:val="auto"/>
                <w:sz w:val="16"/>
                <w:szCs w:val="16"/>
              </w:rPr>
            </w:pPr>
            <w:r w:rsidRPr="004B6471">
              <w:rPr>
                <w:rStyle w:val="PageNumber"/>
                <w:color w:val="auto"/>
                <w:sz w:val="16"/>
                <w:szCs w:val="16"/>
              </w:rPr>
              <w:t>3</w:t>
            </w:r>
          </w:p>
        </w:tc>
      </w:tr>
    </w:tbl>
    <w:p w14:paraId="709CE0C1" w14:textId="789FCD9E" w:rsidR="00A701A2" w:rsidRDefault="00A701A2">
      <w:pPr>
        <w:pStyle w:val="NoSpacing"/>
        <w:rPr>
          <w:sz w:val="16"/>
          <w:szCs w:val="16"/>
        </w:rPr>
      </w:pPr>
    </w:p>
    <w:tbl>
      <w:tblPr>
        <w:tblW w:w="14154" w:type="dxa"/>
        <w:tblCellMar>
          <w:left w:w="0" w:type="dxa"/>
          <w:right w:w="0" w:type="dxa"/>
        </w:tblCellMar>
        <w:tblLook w:val="04A0" w:firstRow="1" w:lastRow="0" w:firstColumn="1" w:lastColumn="0" w:noHBand="0" w:noVBand="1"/>
        <w:tblDescription w:val="Page layout for 2 interior booklet pages"/>
      </w:tblPr>
      <w:tblGrid>
        <w:gridCol w:w="6211"/>
        <w:gridCol w:w="866"/>
        <w:gridCol w:w="393"/>
        <w:gridCol w:w="6684"/>
      </w:tblGrid>
      <w:tr w:rsidR="003D60F3" w:rsidRPr="00BA621C" w14:paraId="43A3A321" w14:textId="77777777" w:rsidTr="00D57E35">
        <w:trPr>
          <w:trHeight w:hRule="exact" w:val="9491"/>
        </w:trPr>
        <w:tc>
          <w:tcPr>
            <w:tcW w:w="6211" w:type="dxa"/>
          </w:tcPr>
          <w:p w14:paraId="1A467F88" w14:textId="77777777" w:rsidR="003D60F3" w:rsidRPr="009D68BE" w:rsidRDefault="003D60F3" w:rsidP="00CA0B01">
            <w:pPr>
              <w:spacing w:line="360" w:lineRule="auto"/>
              <w:rPr>
                <w:b/>
                <w:bCs/>
                <w:color w:val="auto"/>
                <w:sz w:val="19"/>
                <w:szCs w:val="19"/>
              </w:rPr>
            </w:pPr>
            <w:r w:rsidRPr="009D68BE">
              <w:rPr>
                <w:b/>
                <w:bCs/>
                <w:color w:val="auto"/>
                <w:sz w:val="19"/>
                <w:szCs w:val="19"/>
              </w:rPr>
              <w:lastRenderedPageBreak/>
              <w:t>CAMPING REGULATIONS CONT.</w:t>
            </w:r>
          </w:p>
          <w:p w14:paraId="1D974320" w14:textId="77777777" w:rsidR="003D60F3" w:rsidRPr="004470AA" w:rsidRDefault="003D60F3" w:rsidP="00CA0B01">
            <w:pPr>
              <w:spacing w:after="0"/>
              <w:rPr>
                <w:color w:val="auto"/>
                <w:sz w:val="19"/>
                <w:szCs w:val="19"/>
              </w:rPr>
            </w:pPr>
            <w:r w:rsidRPr="004470AA">
              <w:rPr>
                <w:color w:val="auto"/>
                <w:sz w:val="19"/>
                <w:szCs w:val="19"/>
              </w:rPr>
              <w:t>4)</w:t>
            </w:r>
            <w:r>
              <w:rPr>
                <w:color w:val="auto"/>
                <w:sz w:val="19"/>
                <w:szCs w:val="19"/>
              </w:rPr>
              <w:t xml:space="preserve"> </w:t>
            </w:r>
            <w:r w:rsidRPr="004470AA">
              <w:rPr>
                <w:color w:val="auto"/>
                <w:sz w:val="19"/>
                <w:szCs w:val="19"/>
              </w:rPr>
              <w:t>No portable outside toilets may be brought to the Mission Lake Campgrounds.</w:t>
            </w:r>
          </w:p>
          <w:p w14:paraId="4EF6D760" w14:textId="77777777" w:rsidR="003D60F3" w:rsidRPr="004470AA" w:rsidRDefault="003D60F3" w:rsidP="00CA0B01">
            <w:pPr>
              <w:spacing w:after="0"/>
              <w:rPr>
                <w:color w:val="auto"/>
                <w:sz w:val="19"/>
                <w:szCs w:val="19"/>
              </w:rPr>
            </w:pPr>
            <w:r w:rsidRPr="004470AA">
              <w:rPr>
                <w:color w:val="auto"/>
                <w:sz w:val="19"/>
                <w:szCs w:val="19"/>
              </w:rPr>
              <w:t>5)</w:t>
            </w:r>
            <w:r>
              <w:rPr>
                <w:color w:val="auto"/>
                <w:sz w:val="19"/>
                <w:szCs w:val="19"/>
              </w:rPr>
              <w:t xml:space="preserve"> </w:t>
            </w:r>
            <w:r w:rsidRPr="004470AA">
              <w:rPr>
                <w:color w:val="auto"/>
                <w:sz w:val="19"/>
                <w:szCs w:val="19"/>
              </w:rPr>
              <w:t>You must be 18 years of age to purchase a campsite with a valid driver’s license.</w:t>
            </w:r>
          </w:p>
          <w:p w14:paraId="6EB152EB" w14:textId="77777777" w:rsidR="003D60F3" w:rsidRPr="004470AA" w:rsidRDefault="003D60F3" w:rsidP="00CA0B01">
            <w:pPr>
              <w:spacing w:after="0"/>
              <w:rPr>
                <w:color w:val="auto"/>
                <w:sz w:val="19"/>
                <w:szCs w:val="19"/>
              </w:rPr>
            </w:pPr>
            <w:r w:rsidRPr="004470AA">
              <w:rPr>
                <w:color w:val="auto"/>
                <w:sz w:val="19"/>
                <w:szCs w:val="19"/>
              </w:rPr>
              <w:t>6)</w:t>
            </w:r>
            <w:r>
              <w:rPr>
                <w:color w:val="auto"/>
                <w:sz w:val="19"/>
                <w:szCs w:val="19"/>
              </w:rPr>
              <w:t xml:space="preserve"> </w:t>
            </w:r>
            <w:r w:rsidRPr="004470AA">
              <w:rPr>
                <w:color w:val="auto"/>
                <w:sz w:val="19"/>
                <w:szCs w:val="19"/>
              </w:rPr>
              <w:t>All campers must be positioned on the camping pad (if available).</w:t>
            </w:r>
          </w:p>
          <w:p w14:paraId="23C6E16E" w14:textId="77777777" w:rsidR="003D60F3" w:rsidRPr="004470AA" w:rsidRDefault="003D60F3" w:rsidP="00CA0B01">
            <w:pPr>
              <w:spacing w:after="0" w:line="360" w:lineRule="auto"/>
              <w:rPr>
                <w:color w:val="auto"/>
                <w:sz w:val="19"/>
                <w:szCs w:val="19"/>
              </w:rPr>
            </w:pPr>
            <w:r w:rsidRPr="004470AA">
              <w:rPr>
                <w:color w:val="auto"/>
                <w:sz w:val="19"/>
                <w:szCs w:val="19"/>
              </w:rPr>
              <w:t>7)</w:t>
            </w:r>
            <w:r>
              <w:rPr>
                <w:color w:val="auto"/>
                <w:sz w:val="19"/>
                <w:szCs w:val="19"/>
              </w:rPr>
              <w:t xml:space="preserve"> </w:t>
            </w:r>
            <w:r w:rsidRPr="004470AA">
              <w:rPr>
                <w:color w:val="auto"/>
                <w:sz w:val="19"/>
                <w:szCs w:val="19"/>
              </w:rPr>
              <w:t>Any property left unused or unoccupied for 48 hours after paid reservation in 14-day camping spot, is subject to removal.</w:t>
            </w:r>
          </w:p>
          <w:p w14:paraId="1FC30DB5" w14:textId="77777777" w:rsidR="003D60F3" w:rsidRPr="004470AA" w:rsidRDefault="003D60F3" w:rsidP="00CA0B01">
            <w:pPr>
              <w:spacing w:after="0" w:line="360" w:lineRule="auto"/>
              <w:rPr>
                <w:bCs/>
                <w:color w:val="auto"/>
                <w:sz w:val="19"/>
                <w:szCs w:val="19"/>
              </w:rPr>
            </w:pPr>
            <w:r w:rsidRPr="004470AA">
              <w:rPr>
                <w:bCs/>
                <w:color w:val="auto"/>
                <w:sz w:val="19"/>
                <w:szCs w:val="19"/>
              </w:rPr>
              <w:t>8)</w:t>
            </w:r>
            <w:r>
              <w:rPr>
                <w:bCs/>
                <w:color w:val="auto"/>
                <w:sz w:val="19"/>
                <w:szCs w:val="19"/>
              </w:rPr>
              <w:t xml:space="preserve"> </w:t>
            </w:r>
            <w:r w:rsidRPr="004470AA">
              <w:rPr>
                <w:bCs/>
                <w:color w:val="auto"/>
                <w:sz w:val="19"/>
                <w:szCs w:val="19"/>
              </w:rPr>
              <w:t>Deposit all trash in dumpsters provided around the lake. Trash barrels are not provided.</w:t>
            </w:r>
          </w:p>
          <w:p w14:paraId="18F19CF1" w14:textId="77777777" w:rsidR="003D60F3" w:rsidRPr="004470AA" w:rsidRDefault="003D60F3" w:rsidP="00CA0B01">
            <w:pPr>
              <w:spacing w:after="0" w:line="360" w:lineRule="auto"/>
              <w:rPr>
                <w:bCs/>
                <w:color w:val="auto"/>
                <w:sz w:val="19"/>
                <w:szCs w:val="19"/>
              </w:rPr>
            </w:pPr>
            <w:r w:rsidRPr="004470AA">
              <w:rPr>
                <w:bCs/>
                <w:color w:val="auto"/>
                <w:sz w:val="19"/>
                <w:szCs w:val="19"/>
              </w:rPr>
              <w:t>9)</w:t>
            </w:r>
            <w:r>
              <w:rPr>
                <w:bCs/>
                <w:color w:val="auto"/>
                <w:sz w:val="19"/>
                <w:szCs w:val="19"/>
              </w:rPr>
              <w:t xml:space="preserve"> </w:t>
            </w:r>
            <w:r w:rsidRPr="004470AA">
              <w:rPr>
                <w:bCs/>
                <w:color w:val="auto"/>
                <w:sz w:val="19"/>
                <w:szCs w:val="19"/>
              </w:rPr>
              <w:t>There is to be no swimming at boat ramp and boat ramp dock area.</w:t>
            </w:r>
          </w:p>
          <w:p w14:paraId="081E8845" w14:textId="77777777" w:rsidR="003D60F3" w:rsidRPr="004470AA" w:rsidRDefault="003D60F3" w:rsidP="00CA0B01">
            <w:pPr>
              <w:spacing w:after="0" w:line="360" w:lineRule="auto"/>
              <w:rPr>
                <w:bCs/>
                <w:color w:val="auto"/>
                <w:sz w:val="19"/>
                <w:szCs w:val="19"/>
              </w:rPr>
            </w:pPr>
            <w:r w:rsidRPr="004470AA">
              <w:rPr>
                <w:bCs/>
                <w:color w:val="auto"/>
                <w:sz w:val="19"/>
                <w:szCs w:val="19"/>
              </w:rPr>
              <w:t>10)</w:t>
            </w:r>
            <w:r>
              <w:rPr>
                <w:bCs/>
                <w:color w:val="auto"/>
                <w:sz w:val="19"/>
                <w:szCs w:val="19"/>
              </w:rPr>
              <w:t xml:space="preserve"> </w:t>
            </w:r>
            <w:r w:rsidRPr="004470AA">
              <w:rPr>
                <w:bCs/>
                <w:color w:val="auto"/>
                <w:sz w:val="19"/>
                <w:szCs w:val="19"/>
              </w:rPr>
              <w:t xml:space="preserve">All pets shall </w:t>
            </w:r>
            <w:proofErr w:type="gramStart"/>
            <w:r w:rsidRPr="004470AA">
              <w:rPr>
                <w:bCs/>
                <w:color w:val="auto"/>
                <w:sz w:val="19"/>
                <w:szCs w:val="19"/>
              </w:rPr>
              <w:t>be on a leash at all times</w:t>
            </w:r>
            <w:proofErr w:type="gramEnd"/>
            <w:r w:rsidRPr="004470AA">
              <w:rPr>
                <w:bCs/>
                <w:color w:val="auto"/>
                <w:sz w:val="19"/>
                <w:szCs w:val="19"/>
              </w:rPr>
              <w:t xml:space="preserve">. </w:t>
            </w:r>
          </w:p>
          <w:p w14:paraId="165E73D2" w14:textId="77777777" w:rsidR="003D60F3" w:rsidRPr="004470AA" w:rsidRDefault="003D60F3" w:rsidP="00CA0B01">
            <w:pPr>
              <w:spacing w:after="0" w:line="360" w:lineRule="auto"/>
              <w:rPr>
                <w:bCs/>
                <w:color w:val="auto"/>
                <w:sz w:val="19"/>
                <w:szCs w:val="19"/>
              </w:rPr>
            </w:pPr>
            <w:r w:rsidRPr="004470AA">
              <w:rPr>
                <w:bCs/>
                <w:color w:val="auto"/>
                <w:sz w:val="19"/>
                <w:szCs w:val="19"/>
              </w:rPr>
              <w:t>11)</w:t>
            </w:r>
            <w:r>
              <w:rPr>
                <w:bCs/>
                <w:color w:val="auto"/>
                <w:sz w:val="19"/>
                <w:szCs w:val="19"/>
              </w:rPr>
              <w:t xml:space="preserve"> </w:t>
            </w:r>
            <w:r w:rsidRPr="004470AA">
              <w:rPr>
                <w:bCs/>
                <w:color w:val="auto"/>
                <w:sz w:val="19"/>
                <w:szCs w:val="19"/>
              </w:rPr>
              <w:t xml:space="preserve">Established campers wishing to switch spots with other established campers need to speak with the City Administrator. </w:t>
            </w:r>
            <w:r w:rsidRPr="004470AA">
              <w:rPr>
                <w:bCs/>
                <w:color w:val="auto"/>
                <w:sz w:val="19"/>
                <w:szCs w:val="19"/>
                <w:u w:val="single"/>
              </w:rPr>
              <w:t>All requests shall be made during the camping season and will be addressed on a case-by-case basis</w:t>
            </w:r>
            <w:r w:rsidRPr="004470AA">
              <w:rPr>
                <w:bCs/>
                <w:color w:val="auto"/>
                <w:sz w:val="19"/>
                <w:szCs w:val="19"/>
              </w:rPr>
              <w:t>.</w:t>
            </w:r>
          </w:p>
          <w:p w14:paraId="408DEDF8" w14:textId="77777777" w:rsidR="003D60F3" w:rsidRPr="004470AA" w:rsidRDefault="003D60F3" w:rsidP="00CA0B01">
            <w:pPr>
              <w:spacing w:after="0" w:line="360" w:lineRule="auto"/>
              <w:rPr>
                <w:bCs/>
                <w:color w:val="auto"/>
                <w:sz w:val="19"/>
                <w:szCs w:val="19"/>
              </w:rPr>
            </w:pPr>
            <w:r w:rsidRPr="004470AA">
              <w:rPr>
                <w:bCs/>
                <w:color w:val="auto"/>
                <w:sz w:val="19"/>
                <w:szCs w:val="19"/>
              </w:rPr>
              <w:t>12)</w:t>
            </w:r>
            <w:r>
              <w:rPr>
                <w:bCs/>
                <w:color w:val="auto"/>
                <w:sz w:val="19"/>
                <w:szCs w:val="19"/>
              </w:rPr>
              <w:t xml:space="preserve"> </w:t>
            </w:r>
            <w:r w:rsidRPr="004470AA">
              <w:rPr>
                <w:bCs/>
                <w:color w:val="auto"/>
                <w:sz w:val="19"/>
                <w:szCs w:val="19"/>
              </w:rPr>
              <w:t>Anyone allowing others to camp in their spot when their camper is not there shall pay in advance a daily rate of $12.00 PER DAY or prepay by April 15th a yearly fee of $275.00. The camper that has signed the ‘Campground Agreement’ and the camper using their spot must let the caretaker know and the visiting camper shall pay him ahead of time.</w:t>
            </w:r>
          </w:p>
          <w:p w14:paraId="1FEF2327" w14:textId="77777777" w:rsidR="003D60F3" w:rsidRPr="004470AA" w:rsidRDefault="003D60F3" w:rsidP="00CA0B01">
            <w:pPr>
              <w:spacing w:after="0" w:line="360" w:lineRule="auto"/>
              <w:rPr>
                <w:bCs/>
                <w:color w:val="auto"/>
                <w:sz w:val="19"/>
                <w:szCs w:val="19"/>
              </w:rPr>
            </w:pPr>
            <w:r w:rsidRPr="004470AA">
              <w:rPr>
                <w:bCs/>
                <w:color w:val="auto"/>
                <w:sz w:val="19"/>
                <w:szCs w:val="19"/>
              </w:rPr>
              <w:t>13)</w:t>
            </w:r>
            <w:r>
              <w:rPr>
                <w:bCs/>
                <w:color w:val="auto"/>
                <w:sz w:val="19"/>
                <w:szCs w:val="19"/>
              </w:rPr>
              <w:t xml:space="preserve"> </w:t>
            </w:r>
            <w:r w:rsidRPr="004470AA">
              <w:rPr>
                <w:bCs/>
                <w:color w:val="auto"/>
                <w:sz w:val="19"/>
                <w:szCs w:val="19"/>
              </w:rPr>
              <w:t xml:space="preserve">Established campers will be allowed to transfer/hand down their spot to their children if they have had a camping contract or agreement for at least 7 consecutive years. </w:t>
            </w:r>
          </w:p>
          <w:p w14:paraId="342463C3" w14:textId="5862362A" w:rsidR="003D60F3" w:rsidRPr="004470AA" w:rsidRDefault="003D60F3" w:rsidP="00CA0B01">
            <w:pPr>
              <w:spacing w:after="0" w:line="360" w:lineRule="auto"/>
              <w:rPr>
                <w:color w:val="auto"/>
                <w:sz w:val="19"/>
                <w:szCs w:val="19"/>
              </w:rPr>
            </w:pPr>
            <w:r w:rsidRPr="004470AA">
              <w:rPr>
                <w:b/>
                <w:color w:val="auto"/>
                <w:sz w:val="19"/>
                <w:szCs w:val="19"/>
                <w:u w:val="single"/>
              </w:rPr>
              <w:t>CODE VIOLATIONS.</w:t>
            </w:r>
            <w:r w:rsidR="00950DC8">
              <w:rPr>
                <w:b/>
                <w:color w:val="auto"/>
                <w:sz w:val="19"/>
                <w:szCs w:val="19"/>
                <w:u w:val="single"/>
              </w:rPr>
              <w:t xml:space="preserve"> </w:t>
            </w:r>
            <w:r w:rsidR="00950DC8">
              <w:rPr>
                <w:b/>
                <w:color w:val="auto"/>
                <w:sz w:val="19"/>
                <w:szCs w:val="19"/>
              </w:rPr>
              <w:t xml:space="preserve"> </w:t>
            </w:r>
            <w:r w:rsidRPr="004470AA">
              <w:rPr>
                <w:color w:val="auto"/>
                <w:sz w:val="19"/>
                <w:szCs w:val="19"/>
              </w:rPr>
              <w:t>It shall be a code violation to violate any of the terms and provisions of this article. (Ord. 908, Sec. 8)</w:t>
            </w:r>
          </w:p>
          <w:p w14:paraId="73140C73" w14:textId="77777777" w:rsidR="003D60F3" w:rsidRPr="00BA621C" w:rsidRDefault="003D60F3" w:rsidP="00CA0B01">
            <w:pPr>
              <w:rPr>
                <w:color w:val="auto"/>
                <w:sz w:val="18"/>
                <w:szCs w:val="18"/>
              </w:rPr>
            </w:pPr>
          </w:p>
        </w:tc>
        <w:tc>
          <w:tcPr>
            <w:tcW w:w="866" w:type="dxa"/>
          </w:tcPr>
          <w:p w14:paraId="632E8519" w14:textId="77777777" w:rsidR="003D60F3" w:rsidRPr="00BA621C" w:rsidRDefault="003D60F3" w:rsidP="00CA0B01">
            <w:pPr>
              <w:pStyle w:val="NoSpacing"/>
              <w:rPr>
                <w:color w:val="auto"/>
                <w:sz w:val="18"/>
                <w:szCs w:val="18"/>
              </w:rPr>
            </w:pPr>
          </w:p>
        </w:tc>
        <w:tc>
          <w:tcPr>
            <w:tcW w:w="393" w:type="dxa"/>
          </w:tcPr>
          <w:p w14:paraId="0AB4EA86" w14:textId="77777777" w:rsidR="003D60F3" w:rsidRPr="00BA621C" w:rsidRDefault="003D60F3" w:rsidP="00CA0B01">
            <w:pPr>
              <w:pStyle w:val="NoSpacing"/>
              <w:rPr>
                <w:color w:val="auto"/>
                <w:sz w:val="18"/>
                <w:szCs w:val="18"/>
              </w:rPr>
            </w:pPr>
          </w:p>
        </w:tc>
        <w:tc>
          <w:tcPr>
            <w:tcW w:w="6684" w:type="dxa"/>
          </w:tcPr>
          <w:p w14:paraId="5995D35F" w14:textId="029DB430" w:rsidR="003D60F3" w:rsidRPr="009D68BE" w:rsidRDefault="003D60F3" w:rsidP="00CA0B01">
            <w:pPr>
              <w:spacing w:line="240" w:lineRule="auto"/>
              <w:rPr>
                <w:b/>
                <w:bCs/>
                <w:color w:val="auto"/>
                <w:sz w:val="19"/>
                <w:szCs w:val="19"/>
              </w:rPr>
            </w:pPr>
            <w:r w:rsidRPr="009D68BE">
              <w:rPr>
                <w:noProof/>
                <w:sz w:val="19"/>
                <w:szCs w:val="19"/>
              </w:rPr>
              <w:drawing>
                <wp:anchor distT="0" distB="0" distL="114300" distR="114300" simplePos="0" relativeHeight="251661312" behindDoc="1" locked="0" layoutInCell="1" allowOverlap="1" wp14:anchorId="356C12B1" wp14:editId="223F9A28">
                  <wp:simplePos x="0" y="0"/>
                  <wp:positionH relativeFrom="column">
                    <wp:posOffset>1432560</wp:posOffset>
                  </wp:positionH>
                  <wp:positionV relativeFrom="paragraph">
                    <wp:posOffset>-339725</wp:posOffset>
                  </wp:positionV>
                  <wp:extent cx="908685" cy="774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685" cy="774065"/>
                          </a:xfrm>
                          <a:prstGeom prst="rect">
                            <a:avLst/>
                          </a:prstGeom>
                          <a:noFill/>
                        </pic:spPr>
                      </pic:pic>
                    </a:graphicData>
                  </a:graphic>
                  <wp14:sizeRelH relativeFrom="margin">
                    <wp14:pctWidth>0</wp14:pctWidth>
                  </wp14:sizeRelH>
                  <wp14:sizeRelV relativeFrom="margin">
                    <wp14:pctHeight>0</wp14:pctHeight>
                  </wp14:sizeRelV>
                </wp:anchor>
              </w:drawing>
            </w:r>
            <w:r w:rsidRPr="009D68BE">
              <w:rPr>
                <w:b/>
                <w:bCs/>
                <w:color w:val="auto"/>
                <w:sz w:val="19"/>
                <w:szCs w:val="19"/>
              </w:rPr>
              <w:t xml:space="preserve">BOATING REGULATIONS </w:t>
            </w:r>
          </w:p>
          <w:p w14:paraId="63DAC24B" w14:textId="31C9691F" w:rsidR="003D60F3" w:rsidRPr="009D68BE" w:rsidRDefault="003D60F3" w:rsidP="00CA0B01">
            <w:pPr>
              <w:pStyle w:val="ListParagraph"/>
              <w:numPr>
                <w:ilvl w:val="1"/>
                <w:numId w:val="19"/>
              </w:numPr>
              <w:spacing w:after="0" w:line="276" w:lineRule="auto"/>
              <w:rPr>
                <w:color w:val="auto"/>
                <w:sz w:val="17"/>
                <w:szCs w:val="17"/>
                <w:u w:val="single"/>
              </w:rPr>
            </w:pPr>
            <w:r w:rsidRPr="009D68BE">
              <w:rPr>
                <w:color w:val="auto"/>
                <w:sz w:val="17"/>
                <w:szCs w:val="17"/>
                <w:u w:val="single"/>
              </w:rPr>
              <w:t>Fees: Daily Boating Permit: $6.00, Season Permit: $90.00</w:t>
            </w:r>
          </w:p>
          <w:p w14:paraId="5A5CAED5" w14:textId="233AF205" w:rsidR="003D60F3" w:rsidRPr="009D68BE" w:rsidRDefault="003D60F3" w:rsidP="00CA0B01">
            <w:pPr>
              <w:spacing w:line="240" w:lineRule="auto"/>
              <w:rPr>
                <w:color w:val="auto"/>
                <w:sz w:val="17"/>
                <w:szCs w:val="17"/>
              </w:rPr>
            </w:pPr>
            <w:r w:rsidRPr="009D68BE">
              <w:rPr>
                <w:color w:val="auto"/>
                <w:sz w:val="17"/>
                <w:szCs w:val="17"/>
              </w:rPr>
              <w:t xml:space="preserve">A) Little Lake. Boats with gasoline motors are not permitted on the Lake, </w:t>
            </w:r>
            <w:proofErr w:type="gramStart"/>
            <w:r w:rsidRPr="009D68BE">
              <w:rPr>
                <w:color w:val="auto"/>
                <w:sz w:val="17"/>
                <w:szCs w:val="17"/>
              </w:rPr>
              <w:t>whether or not</w:t>
            </w:r>
            <w:proofErr w:type="gramEnd"/>
            <w:r w:rsidRPr="009D68BE">
              <w:rPr>
                <w:color w:val="auto"/>
                <w:sz w:val="17"/>
                <w:szCs w:val="17"/>
              </w:rPr>
              <w:t xml:space="preserve"> gasoline engine is being used.</w:t>
            </w:r>
          </w:p>
          <w:p w14:paraId="30ABF753" w14:textId="29345638" w:rsidR="003D60F3" w:rsidRPr="009D68BE" w:rsidRDefault="003D60F3" w:rsidP="00CA0B01">
            <w:pPr>
              <w:spacing w:line="240" w:lineRule="auto"/>
              <w:rPr>
                <w:color w:val="auto"/>
                <w:sz w:val="17"/>
                <w:szCs w:val="17"/>
              </w:rPr>
            </w:pPr>
            <w:r w:rsidRPr="009D68BE">
              <w:rPr>
                <w:color w:val="auto"/>
                <w:sz w:val="17"/>
                <w:szCs w:val="17"/>
              </w:rPr>
              <w:t>B) Horton Mission Lake. All boats powered or motor powered are permitted, however every boat will obtain a boating permit before launching. Every boat whether manually powered or motor driven will meet state safety regulations as follows:</w:t>
            </w:r>
          </w:p>
          <w:p w14:paraId="503BEBBD" w14:textId="2B727056" w:rsidR="003D60F3" w:rsidRPr="009D68BE" w:rsidRDefault="003D60F3" w:rsidP="00CA0B01">
            <w:pPr>
              <w:spacing w:line="240" w:lineRule="auto"/>
              <w:rPr>
                <w:color w:val="auto"/>
                <w:sz w:val="17"/>
                <w:szCs w:val="17"/>
              </w:rPr>
            </w:pPr>
            <w:r w:rsidRPr="009D68BE">
              <w:rPr>
                <w:color w:val="auto"/>
                <w:sz w:val="17"/>
                <w:szCs w:val="17"/>
              </w:rPr>
              <w:t>C)</w:t>
            </w:r>
            <w:r>
              <w:rPr>
                <w:color w:val="auto"/>
                <w:sz w:val="17"/>
                <w:szCs w:val="17"/>
              </w:rPr>
              <w:t xml:space="preserve"> </w:t>
            </w:r>
            <w:r w:rsidRPr="009D68BE">
              <w:rPr>
                <w:color w:val="auto"/>
                <w:sz w:val="17"/>
                <w:szCs w:val="17"/>
              </w:rPr>
              <w:t>Fishing boats exempt, if no daily permit or seasonal pass is obtained, boating privileges will be banned from mission lake for the year.</w:t>
            </w:r>
          </w:p>
          <w:p w14:paraId="25CFA188" w14:textId="7EE3C230" w:rsidR="003D60F3" w:rsidRPr="009D68BE" w:rsidRDefault="003D60F3" w:rsidP="00CA0B01">
            <w:pPr>
              <w:spacing w:line="240" w:lineRule="auto"/>
              <w:rPr>
                <w:color w:val="auto"/>
                <w:sz w:val="17"/>
                <w:szCs w:val="17"/>
              </w:rPr>
            </w:pPr>
            <w:r w:rsidRPr="009D68BE">
              <w:rPr>
                <w:color w:val="auto"/>
                <w:sz w:val="17"/>
                <w:szCs w:val="17"/>
              </w:rPr>
              <w:t>1)</w:t>
            </w:r>
            <w:r>
              <w:rPr>
                <w:color w:val="auto"/>
                <w:sz w:val="17"/>
                <w:szCs w:val="17"/>
              </w:rPr>
              <w:t xml:space="preserve"> </w:t>
            </w:r>
            <w:r w:rsidRPr="009D68BE">
              <w:rPr>
                <w:color w:val="auto"/>
                <w:sz w:val="17"/>
                <w:szCs w:val="17"/>
              </w:rPr>
              <w:t>The minimum age for operating a vessel in Kansas is 12. No one under the age of 12 may operate a motorboat or personal watercraft on Kansas public waters unless accompanied by and under the direct supervision of a parent or person over the age of 17. Any person between the ages of 12-20 who wishes to operate a vessel (PWC, power boat, sailboat) without direct supervision must complete an approved boater education course.</w:t>
            </w:r>
          </w:p>
          <w:p w14:paraId="29749927" w14:textId="2E58A50A" w:rsidR="003D60F3" w:rsidRPr="009D68BE" w:rsidRDefault="003D60F3" w:rsidP="00CA0B01">
            <w:pPr>
              <w:spacing w:line="240" w:lineRule="auto"/>
              <w:rPr>
                <w:color w:val="auto"/>
                <w:sz w:val="17"/>
                <w:szCs w:val="17"/>
              </w:rPr>
            </w:pPr>
            <w:r w:rsidRPr="009D68BE">
              <w:rPr>
                <w:color w:val="auto"/>
                <w:sz w:val="17"/>
                <w:szCs w:val="17"/>
              </w:rPr>
              <w:t>2)</w:t>
            </w:r>
            <w:r>
              <w:rPr>
                <w:color w:val="auto"/>
                <w:sz w:val="17"/>
                <w:szCs w:val="17"/>
              </w:rPr>
              <w:t xml:space="preserve"> </w:t>
            </w:r>
            <w:r w:rsidRPr="009D68BE">
              <w:rPr>
                <w:color w:val="auto"/>
                <w:sz w:val="17"/>
                <w:szCs w:val="17"/>
              </w:rPr>
              <w:t xml:space="preserve">On vessels manually propelled (canoes, kayaks, sailboats, sailboards, jet skis), regardless of length, there must be one Coast Guard approved Type I, II, or III wearable life-saving device or one Type IV throw able device carried for each person aboard or being towed. </w:t>
            </w:r>
          </w:p>
          <w:p w14:paraId="7924303A" w14:textId="77777777" w:rsidR="003D60F3" w:rsidRPr="009D68BE" w:rsidRDefault="003D60F3" w:rsidP="00CA0B01">
            <w:pPr>
              <w:spacing w:line="240" w:lineRule="auto"/>
              <w:rPr>
                <w:color w:val="auto"/>
                <w:sz w:val="17"/>
                <w:szCs w:val="17"/>
              </w:rPr>
            </w:pPr>
            <w:r w:rsidRPr="009D68BE">
              <w:rPr>
                <w:color w:val="auto"/>
                <w:sz w:val="17"/>
                <w:szCs w:val="17"/>
              </w:rPr>
              <w:t>3)</w:t>
            </w:r>
            <w:r>
              <w:rPr>
                <w:color w:val="auto"/>
                <w:sz w:val="17"/>
                <w:szCs w:val="17"/>
              </w:rPr>
              <w:t xml:space="preserve"> </w:t>
            </w:r>
            <w:r w:rsidRPr="009D68BE">
              <w:rPr>
                <w:color w:val="auto"/>
                <w:sz w:val="17"/>
                <w:szCs w:val="17"/>
              </w:rPr>
              <w:t>Manually propelled vessels shall carry, ready at hand, a lantern or flashlight showing a white light which shall be exhibited in sufficient time to avoid a collision at night.</w:t>
            </w:r>
          </w:p>
          <w:p w14:paraId="7C5B10B6" w14:textId="3A58B6A1" w:rsidR="003D60F3" w:rsidRPr="009D68BE" w:rsidRDefault="003D60F3" w:rsidP="00CA0B01">
            <w:pPr>
              <w:spacing w:line="240" w:lineRule="auto"/>
              <w:rPr>
                <w:color w:val="auto"/>
                <w:sz w:val="17"/>
                <w:szCs w:val="17"/>
              </w:rPr>
            </w:pPr>
            <w:r w:rsidRPr="009D68BE">
              <w:rPr>
                <w:color w:val="auto"/>
                <w:sz w:val="17"/>
                <w:szCs w:val="17"/>
              </w:rPr>
              <w:t>4)</w:t>
            </w:r>
            <w:r>
              <w:rPr>
                <w:color w:val="auto"/>
                <w:sz w:val="17"/>
                <w:szCs w:val="17"/>
              </w:rPr>
              <w:t xml:space="preserve"> </w:t>
            </w:r>
            <w:r w:rsidRPr="009D68BE">
              <w:rPr>
                <w:color w:val="auto"/>
                <w:sz w:val="17"/>
                <w:szCs w:val="17"/>
              </w:rPr>
              <w:t xml:space="preserve">Class A (under 16 feet). Motorboats or sailboats with auxiliary power. Valid certificate on board. Registration number on both sides of bow. One Coast Guard approved lifesaving device, Type I, II, III or IV for each person aboard or being towed. Fire extinguisher, one B-1 for motorboats in which flammable gasses may accumulate. Lights while underway from sunset to sunrise. Motorboats-combination red and green lights on bow, white light aft. Ventilation on motorboats using volatile fuel. Flame arrester for inboard motors. </w:t>
            </w:r>
          </w:p>
          <w:p w14:paraId="4C9D08D5" w14:textId="4DC90DF2" w:rsidR="003D60F3" w:rsidRPr="009D68BE" w:rsidRDefault="003D60F3" w:rsidP="00CA0B01">
            <w:pPr>
              <w:spacing w:line="240" w:lineRule="auto"/>
              <w:rPr>
                <w:color w:val="auto"/>
                <w:sz w:val="17"/>
                <w:szCs w:val="17"/>
              </w:rPr>
            </w:pPr>
            <w:r w:rsidRPr="009D68BE">
              <w:rPr>
                <w:color w:val="auto"/>
                <w:sz w:val="17"/>
                <w:szCs w:val="17"/>
              </w:rPr>
              <w:t>5)</w:t>
            </w:r>
            <w:r>
              <w:rPr>
                <w:color w:val="auto"/>
                <w:sz w:val="17"/>
                <w:szCs w:val="17"/>
              </w:rPr>
              <w:t xml:space="preserve"> </w:t>
            </w:r>
            <w:r w:rsidRPr="009D68BE">
              <w:rPr>
                <w:color w:val="auto"/>
                <w:sz w:val="17"/>
                <w:szCs w:val="17"/>
              </w:rPr>
              <w:t xml:space="preserve">Class 1 (16 feet to 26 feet). Motorboats or sailboats with auxiliary power. Valid certificate on board. Registration number on both sides of bow. One Coast Guard approved wearable lifesaving device, Type I, II, or III, for each person aboard and being towed, plus one throw able, Type IV Coast Guard approved device. Fire extinguisher, one B-1 for motorboats in which flammable </w:t>
            </w:r>
            <w:r w:rsidR="002239A2" w:rsidRPr="009D68BE">
              <w:rPr>
                <w:color w:val="auto"/>
                <w:sz w:val="17"/>
                <w:szCs w:val="17"/>
              </w:rPr>
              <w:t>gases</w:t>
            </w:r>
            <w:r w:rsidRPr="009D68BE">
              <w:rPr>
                <w:color w:val="auto"/>
                <w:sz w:val="17"/>
                <w:szCs w:val="17"/>
              </w:rPr>
              <w:t xml:space="preserve"> may accumulate, or a fixed system. Lights </w:t>
            </w:r>
            <w:proofErr w:type="gramStart"/>
            <w:r w:rsidRPr="009D68BE">
              <w:rPr>
                <w:color w:val="auto"/>
                <w:sz w:val="17"/>
                <w:szCs w:val="17"/>
              </w:rPr>
              <w:t>underway</w:t>
            </w:r>
            <w:proofErr w:type="gramEnd"/>
            <w:r w:rsidRPr="009D68BE">
              <w:rPr>
                <w:color w:val="auto"/>
                <w:sz w:val="17"/>
                <w:szCs w:val="17"/>
              </w:rPr>
              <w:t xml:space="preserve"> from sunset to sunrise. Motorboats-combination of red and green lights on bow, white light aft. Sailboards-combination of red and green lights on bow, white light aft. Ventilation on motorboats using volatile fuel. Flame arresters on inboard motors.</w:t>
            </w:r>
          </w:p>
          <w:p w14:paraId="3F68B0D1" w14:textId="3C3A8D21" w:rsidR="003D60F3" w:rsidRPr="009D68BE" w:rsidRDefault="003D60F3" w:rsidP="00CA0B01">
            <w:pPr>
              <w:spacing w:line="240" w:lineRule="auto"/>
              <w:rPr>
                <w:color w:val="auto"/>
                <w:sz w:val="17"/>
                <w:szCs w:val="17"/>
              </w:rPr>
            </w:pPr>
            <w:r w:rsidRPr="009D68BE">
              <w:rPr>
                <w:color w:val="auto"/>
                <w:sz w:val="17"/>
                <w:szCs w:val="17"/>
              </w:rPr>
              <w:t>6)</w:t>
            </w:r>
            <w:r>
              <w:rPr>
                <w:color w:val="auto"/>
                <w:sz w:val="17"/>
                <w:szCs w:val="17"/>
              </w:rPr>
              <w:t xml:space="preserve"> </w:t>
            </w:r>
            <w:r w:rsidRPr="009D68BE">
              <w:rPr>
                <w:color w:val="auto"/>
                <w:sz w:val="17"/>
                <w:szCs w:val="17"/>
              </w:rPr>
              <w:t>Boats must operate in counterclockwise course, no crisscrossing through traffic.</w:t>
            </w:r>
          </w:p>
          <w:p w14:paraId="2E5408CF" w14:textId="6D7E4CA1" w:rsidR="003D60F3" w:rsidRPr="009D68BE" w:rsidRDefault="003D60F3" w:rsidP="00CA0B01">
            <w:pPr>
              <w:spacing w:line="240" w:lineRule="auto"/>
              <w:rPr>
                <w:color w:val="auto"/>
                <w:sz w:val="17"/>
                <w:szCs w:val="17"/>
              </w:rPr>
            </w:pPr>
            <w:r w:rsidRPr="009D68BE">
              <w:rPr>
                <w:color w:val="auto"/>
                <w:sz w:val="17"/>
                <w:szCs w:val="17"/>
              </w:rPr>
              <w:t>7)</w:t>
            </w:r>
            <w:r>
              <w:rPr>
                <w:color w:val="auto"/>
                <w:sz w:val="17"/>
                <w:szCs w:val="17"/>
              </w:rPr>
              <w:t xml:space="preserve"> </w:t>
            </w:r>
            <w:r w:rsidRPr="009D68BE">
              <w:rPr>
                <w:color w:val="auto"/>
                <w:sz w:val="17"/>
                <w:szCs w:val="17"/>
              </w:rPr>
              <w:t xml:space="preserve">Boats may pull a maximum of two skiers at one time. Boats and skiers must stay inside </w:t>
            </w:r>
            <w:r w:rsidR="002239A2" w:rsidRPr="009D68BE">
              <w:rPr>
                <w:color w:val="auto"/>
                <w:sz w:val="17"/>
                <w:szCs w:val="17"/>
              </w:rPr>
              <w:t>areas</w:t>
            </w:r>
            <w:r w:rsidRPr="009D68BE">
              <w:rPr>
                <w:color w:val="auto"/>
                <w:sz w:val="17"/>
                <w:szCs w:val="17"/>
              </w:rPr>
              <w:t xml:space="preserve"> marked by buoys and skiers must stay away from shoreline.</w:t>
            </w:r>
          </w:p>
          <w:p w14:paraId="68E2C098" w14:textId="011BFFA5" w:rsidR="003D60F3" w:rsidRPr="009D68BE" w:rsidRDefault="003D60F3" w:rsidP="00CA0B01">
            <w:pPr>
              <w:spacing w:line="240" w:lineRule="auto"/>
              <w:rPr>
                <w:color w:val="auto"/>
                <w:sz w:val="17"/>
                <w:szCs w:val="17"/>
              </w:rPr>
            </w:pPr>
            <w:r w:rsidRPr="009D68BE">
              <w:rPr>
                <w:color w:val="auto"/>
                <w:sz w:val="17"/>
                <w:szCs w:val="17"/>
              </w:rPr>
              <w:t>8)</w:t>
            </w:r>
            <w:r>
              <w:rPr>
                <w:color w:val="auto"/>
                <w:sz w:val="17"/>
                <w:szCs w:val="17"/>
              </w:rPr>
              <w:t xml:space="preserve"> </w:t>
            </w:r>
            <w:r w:rsidRPr="009D68BE">
              <w:rPr>
                <w:color w:val="auto"/>
                <w:sz w:val="17"/>
                <w:szCs w:val="17"/>
              </w:rPr>
              <w:t xml:space="preserve">Boats are not permitted in </w:t>
            </w:r>
            <w:r w:rsidR="002239A2" w:rsidRPr="009D68BE">
              <w:rPr>
                <w:color w:val="auto"/>
                <w:sz w:val="17"/>
                <w:szCs w:val="17"/>
              </w:rPr>
              <w:t>areas</w:t>
            </w:r>
            <w:r w:rsidRPr="009D68BE">
              <w:rPr>
                <w:color w:val="auto"/>
                <w:sz w:val="17"/>
                <w:szCs w:val="17"/>
              </w:rPr>
              <w:t xml:space="preserve"> restricted for fishing unless a trolling speed (under 5 M.P.H.) is maintained. (NO WAKE)</w:t>
            </w:r>
          </w:p>
          <w:p w14:paraId="5E03676D" w14:textId="77777777" w:rsidR="003D60F3" w:rsidRPr="00BA621C" w:rsidRDefault="003D60F3" w:rsidP="00CA0B01">
            <w:pPr>
              <w:rPr>
                <w:color w:val="auto"/>
                <w:sz w:val="18"/>
                <w:szCs w:val="18"/>
              </w:rPr>
            </w:pPr>
          </w:p>
        </w:tc>
      </w:tr>
      <w:tr w:rsidR="003D60F3" w:rsidRPr="00BA621C" w14:paraId="45F8E9BB" w14:textId="77777777" w:rsidTr="00D57E35">
        <w:trPr>
          <w:trHeight w:hRule="exact" w:val="488"/>
        </w:trPr>
        <w:tc>
          <w:tcPr>
            <w:tcW w:w="6211" w:type="dxa"/>
            <w:vAlign w:val="bottom"/>
          </w:tcPr>
          <w:p w14:paraId="77B5FD5B" w14:textId="77777777" w:rsidR="003D60F3" w:rsidRPr="00BA621C" w:rsidRDefault="003D60F3" w:rsidP="00CA0B01">
            <w:pPr>
              <w:pStyle w:val="NoSpacing"/>
              <w:rPr>
                <w:rStyle w:val="PageNumber"/>
                <w:color w:val="auto"/>
                <w:sz w:val="18"/>
                <w:szCs w:val="18"/>
              </w:rPr>
            </w:pPr>
            <w:r w:rsidRPr="00BA621C">
              <w:rPr>
                <w:rStyle w:val="PageNumber"/>
                <w:color w:val="auto"/>
                <w:sz w:val="18"/>
                <w:szCs w:val="18"/>
              </w:rPr>
              <w:t>4</w:t>
            </w:r>
          </w:p>
        </w:tc>
        <w:tc>
          <w:tcPr>
            <w:tcW w:w="866" w:type="dxa"/>
            <w:vAlign w:val="bottom"/>
          </w:tcPr>
          <w:p w14:paraId="1BC57A21" w14:textId="77777777" w:rsidR="003D60F3" w:rsidRPr="00BA621C" w:rsidRDefault="003D60F3" w:rsidP="00CA0B01">
            <w:pPr>
              <w:pStyle w:val="NoSpacing"/>
              <w:rPr>
                <w:color w:val="auto"/>
                <w:sz w:val="18"/>
                <w:szCs w:val="18"/>
              </w:rPr>
            </w:pPr>
          </w:p>
        </w:tc>
        <w:tc>
          <w:tcPr>
            <w:tcW w:w="393" w:type="dxa"/>
            <w:vAlign w:val="bottom"/>
          </w:tcPr>
          <w:p w14:paraId="01EB1763" w14:textId="77777777" w:rsidR="003D60F3" w:rsidRPr="00BA621C" w:rsidRDefault="003D60F3" w:rsidP="00CA0B01">
            <w:pPr>
              <w:pStyle w:val="NoSpacing"/>
              <w:rPr>
                <w:color w:val="auto"/>
                <w:sz w:val="18"/>
                <w:szCs w:val="18"/>
              </w:rPr>
            </w:pPr>
          </w:p>
        </w:tc>
        <w:tc>
          <w:tcPr>
            <w:tcW w:w="6684" w:type="dxa"/>
            <w:vAlign w:val="bottom"/>
          </w:tcPr>
          <w:p w14:paraId="32ECEAD0" w14:textId="18915ADF" w:rsidR="003D60F3" w:rsidRPr="00BA621C" w:rsidRDefault="003D60F3" w:rsidP="00CA0B01">
            <w:pPr>
              <w:pStyle w:val="NoSpacing"/>
              <w:jc w:val="right"/>
              <w:rPr>
                <w:rStyle w:val="PageNumber"/>
                <w:color w:val="auto"/>
                <w:sz w:val="18"/>
                <w:szCs w:val="18"/>
              </w:rPr>
            </w:pPr>
            <w:r>
              <w:rPr>
                <w:rStyle w:val="PageNumber"/>
                <w:color w:val="auto"/>
                <w:sz w:val="18"/>
                <w:szCs w:val="18"/>
              </w:rPr>
              <w:t>9</w:t>
            </w:r>
          </w:p>
        </w:tc>
      </w:tr>
    </w:tbl>
    <w:p w14:paraId="7CAFDAB9" w14:textId="77777777" w:rsidR="00A058E3" w:rsidRDefault="00A701A2" w:rsidP="00B51605">
      <w:pPr>
        <w:rPr>
          <w:sz w:val="16"/>
          <w:szCs w:val="16"/>
        </w:rPr>
      </w:pPr>
      <w:r>
        <w:rPr>
          <w:sz w:val="16"/>
          <w:szCs w:val="16"/>
        </w:rPr>
        <w:br w:type="page"/>
      </w:r>
    </w:p>
    <w:tbl>
      <w:tblPr>
        <w:tblW w:w="12832" w:type="dxa"/>
        <w:tblLayout w:type="fixed"/>
        <w:tblCellMar>
          <w:left w:w="0" w:type="dxa"/>
          <w:right w:w="0" w:type="dxa"/>
        </w:tblCellMar>
        <w:tblLook w:val="04A0" w:firstRow="1" w:lastRow="0" w:firstColumn="1" w:lastColumn="0" w:noHBand="0" w:noVBand="1"/>
        <w:tblDescription w:val="Page layout for 2 interior booklet pages"/>
      </w:tblPr>
      <w:tblGrid>
        <w:gridCol w:w="5518"/>
        <w:gridCol w:w="1862"/>
        <w:gridCol w:w="5452"/>
      </w:tblGrid>
      <w:tr w:rsidR="00504C4C" w:rsidRPr="00BA621C" w14:paraId="05A0D9D6" w14:textId="77777777" w:rsidTr="00142402">
        <w:trPr>
          <w:trHeight w:hRule="exact" w:val="9491"/>
        </w:trPr>
        <w:tc>
          <w:tcPr>
            <w:tcW w:w="5518" w:type="dxa"/>
          </w:tcPr>
          <w:p w14:paraId="21E2E88B" w14:textId="39566849" w:rsidR="00504C4C" w:rsidRDefault="00504C4C" w:rsidP="00504C4C">
            <w:pPr>
              <w:tabs>
                <w:tab w:val="left" w:pos="2685"/>
              </w:tabs>
              <w:spacing w:after="0"/>
              <w:rPr>
                <w:b/>
                <w:bCs/>
                <w:color w:val="auto"/>
                <w:sz w:val="16"/>
                <w:szCs w:val="16"/>
              </w:rPr>
            </w:pPr>
            <w:r w:rsidRPr="00FF3F05">
              <w:rPr>
                <w:b/>
                <w:bCs/>
                <w:color w:val="auto"/>
                <w:sz w:val="19"/>
                <w:szCs w:val="19"/>
              </w:rPr>
              <w:lastRenderedPageBreak/>
              <w:t>CAMPGROUND</w:t>
            </w:r>
            <w:r w:rsidRPr="004B6471">
              <w:rPr>
                <w:b/>
                <w:bCs/>
                <w:color w:val="auto"/>
                <w:sz w:val="16"/>
                <w:szCs w:val="16"/>
              </w:rPr>
              <w:t xml:space="preserve"> </w:t>
            </w:r>
            <w:r w:rsidRPr="00FF3F05">
              <w:rPr>
                <w:b/>
                <w:bCs/>
                <w:color w:val="auto"/>
                <w:sz w:val="19"/>
                <w:szCs w:val="19"/>
              </w:rPr>
              <w:t>AGREEMENT</w:t>
            </w:r>
            <w:r>
              <w:rPr>
                <w:b/>
                <w:bCs/>
                <w:color w:val="auto"/>
                <w:sz w:val="19"/>
                <w:szCs w:val="19"/>
              </w:rPr>
              <w:t xml:space="preserve"> CONTINUED</w:t>
            </w:r>
          </w:p>
          <w:p w14:paraId="06DA1753" w14:textId="77BD921B" w:rsidR="007E36D6" w:rsidRPr="007E36D6" w:rsidRDefault="00504C4C" w:rsidP="007E36D6">
            <w:pPr>
              <w:tabs>
                <w:tab w:val="left" w:pos="2685"/>
              </w:tabs>
              <w:spacing w:after="0"/>
              <w:rPr>
                <w:b/>
                <w:bCs/>
                <w:color w:val="auto"/>
                <w:sz w:val="16"/>
                <w:szCs w:val="16"/>
              </w:rPr>
            </w:pPr>
            <w:r w:rsidRPr="004B6471">
              <w:rPr>
                <w:b/>
                <w:bCs/>
                <w:color w:val="auto"/>
                <w:sz w:val="16"/>
                <w:szCs w:val="16"/>
              </w:rPr>
              <w:tab/>
            </w:r>
          </w:p>
          <w:p w14:paraId="0D491D1F" w14:textId="6DDB084B" w:rsidR="00D4116C" w:rsidRPr="00240632" w:rsidRDefault="00D4116C" w:rsidP="007E36D6">
            <w:pPr>
              <w:spacing w:after="0" w:line="240" w:lineRule="auto"/>
              <w:rPr>
                <w:color w:val="auto"/>
                <w:sz w:val="19"/>
                <w:szCs w:val="19"/>
              </w:rPr>
            </w:pPr>
            <w:r w:rsidRPr="00240632">
              <w:rPr>
                <w:color w:val="auto"/>
                <w:sz w:val="19"/>
                <w:szCs w:val="19"/>
              </w:rPr>
              <w:t>11.</w:t>
            </w:r>
          </w:p>
          <w:p w14:paraId="24272141" w14:textId="4D18FD13" w:rsidR="00504C4C" w:rsidRPr="00D4116C" w:rsidRDefault="00D4116C" w:rsidP="00D4116C">
            <w:pPr>
              <w:spacing w:after="0" w:line="240" w:lineRule="auto"/>
              <w:ind w:left="360"/>
              <w:rPr>
                <w:color w:val="auto"/>
                <w:sz w:val="19"/>
                <w:szCs w:val="19"/>
              </w:rPr>
            </w:pPr>
            <w:r>
              <w:rPr>
                <w:color w:val="auto"/>
                <w:sz w:val="19"/>
                <w:szCs w:val="19"/>
              </w:rPr>
              <w:t xml:space="preserve">            </w:t>
            </w:r>
            <w:r w:rsidR="00504C4C" w:rsidRPr="00D4116C">
              <w:rPr>
                <w:color w:val="auto"/>
                <w:sz w:val="19"/>
                <w:szCs w:val="19"/>
              </w:rPr>
              <w:t xml:space="preserve">Electricity will be billed by the city for each campsite on the last day of each month and mailed to your home address. There will be a </w:t>
            </w:r>
            <w:r w:rsidR="00504C4C" w:rsidRPr="00D4116C">
              <w:rPr>
                <w:color w:val="auto"/>
                <w:sz w:val="19"/>
                <w:szCs w:val="19"/>
                <w:u w:val="single"/>
              </w:rPr>
              <w:t>minimum</w:t>
            </w:r>
            <w:r w:rsidR="00504C4C" w:rsidRPr="00D4116C">
              <w:rPr>
                <w:color w:val="auto"/>
                <w:sz w:val="19"/>
                <w:szCs w:val="19"/>
              </w:rPr>
              <w:t xml:space="preserve"> monthly charge of $</w:t>
            </w:r>
            <w:r w:rsidR="002239A2">
              <w:rPr>
                <w:color w:val="auto"/>
                <w:sz w:val="19"/>
                <w:szCs w:val="19"/>
              </w:rPr>
              <w:t>1</w:t>
            </w:r>
            <w:r w:rsidR="00650B97">
              <w:rPr>
                <w:color w:val="auto"/>
                <w:sz w:val="19"/>
                <w:szCs w:val="19"/>
              </w:rPr>
              <w:t>3</w:t>
            </w:r>
            <w:r w:rsidR="00504C4C" w:rsidRPr="00D4116C">
              <w:rPr>
                <w:color w:val="auto"/>
                <w:sz w:val="19"/>
                <w:szCs w:val="19"/>
              </w:rPr>
              <w:t>.00 per site in addition to any actual electric usage</w:t>
            </w:r>
            <w:r w:rsidR="00504C4C" w:rsidRPr="00D4116C">
              <w:rPr>
                <w:color w:val="auto"/>
                <w:sz w:val="19"/>
                <w:szCs w:val="19"/>
                <w:u w:val="single"/>
              </w:rPr>
              <w:t>. Failure to exceed the minimum usage of electricity for more than 4 out of the 7 camping season months may result in loss of the camping spot for the following year</w:t>
            </w:r>
            <w:r w:rsidR="00504C4C" w:rsidRPr="00D4116C">
              <w:rPr>
                <w:color w:val="auto"/>
                <w:sz w:val="19"/>
                <w:szCs w:val="19"/>
              </w:rPr>
              <w:t xml:space="preserve">. If the bill is not received, the customer will be responsible for contacting the city </w:t>
            </w:r>
            <w:proofErr w:type="gramStart"/>
            <w:r w:rsidR="00504C4C" w:rsidRPr="00D4116C">
              <w:rPr>
                <w:color w:val="auto"/>
                <w:sz w:val="19"/>
                <w:szCs w:val="19"/>
              </w:rPr>
              <w:t>for the amount of</w:t>
            </w:r>
            <w:proofErr w:type="gramEnd"/>
            <w:r w:rsidR="00504C4C" w:rsidRPr="00D4116C">
              <w:rPr>
                <w:color w:val="auto"/>
                <w:sz w:val="19"/>
                <w:szCs w:val="19"/>
              </w:rPr>
              <w:t xml:space="preserve"> any bill that is not received. Payment is due by the 16th of each month by 5:00 P.M. Payments can be mailed directly to the City of Horton, paid at City Hall, or given to the lake caretaker. If the caretaker is not available, use the envelopes provided in the drop box outside the caretaker’s office. Payments are considered delinquent, and a 10% late charge is added after 5:00 P.M. on the 16</w:t>
            </w:r>
            <w:r w:rsidR="00504C4C" w:rsidRPr="00D4116C">
              <w:rPr>
                <w:color w:val="auto"/>
                <w:sz w:val="19"/>
                <w:szCs w:val="19"/>
                <w:vertAlign w:val="superscript"/>
              </w:rPr>
              <w:t>th</w:t>
            </w:r>
            <w:r w:rsidR="00504C4C" w:rsidRPr="00D4116C">
              <w:rPr>
                <w:color w:val="auto"/>
                <w:sz w:val="19"/>
                <w:szCs w:val="19"/>
              </w:rPr>
              <w:t xml:space="preserve"> of each month. Bills which are not paid by 10:00 a.m. on the designated shut off day are subject to termination. To restore terminated service, a reconnect fee of $105.00 will be collected. If the problem persists, the camper may be subject to eviction from the lake. If </w:t>
            </w:r>
            <w:r w:rsidR="002239A2" w:rsidRPr="00D4116C">
              <w:rPr>
                <w:color w:val="auto"/>
                <w:sz w:val="19"/>
                <w:szCs w:val="19"/>
              </w:rPr>
              <w:t>the final</w:t>
            </w:r>
            <w:r w:rsidR="00504C4C" w:rsidRPr="00D4116C">
              <w:rPr>
                <w:color w:val="auto"/>
                <w:sz w:val="19"/>
                <w:szCs w:val="19"/>
              </w:rPr>
              <w:t xml:space="preserve"> bill is not paid by December 31, 202</w:t>
            </w:r>
            <w:r w:rsidR="002239A2">
              <w:rPr>
                <w:color w:val="auto"/>
                <w:sz w:val="19"/>
                <w:szCs w:val="19"/>
              </w:rPr>
              <w:t>3</w:t>
            </w:r>
            <w:r w:rsidR="00504C4C" w:rsidRPr="00D4116C">
              <w:rPr>
                <w:color w:val="auto"/>
                <w:sz w:val="19"/>
                <w:szCs w:val="19"/>
              </w:rPr>
              <w:t>, renewal paperwork will not be sent for 202</w:t>
            </w:r>
            <w:r w:rsidR="00650B97">
              <w:rPr>
                <w:color w:val="auto"/>
                <w:sz w:val="19"/>
                <w:szCs w:val="19"/>
              </w:rPr>
              <w:t>4</w:t>
            </w:r>
            <w:r w:rsidR="00504C4C" w:rsidRPr="00D4116C">
              <w:rPr>
                <w:color w:val="auto"/>
                <w:sz w:val="19"/>
                <w:szCs w:val="19"/>
              </w:rPr>
              <w:t>, and your camping spot will be reassigned in 202</w:t>
            </w:r>
            <w:r w:rsidR="002239A2">
              <w:rPr>
                <w:color w:val="auto"/>
                <w:sz w:val="19"/>
                <w:szCs w:val="19"/>
              </w:rPr>
              <w:t>4</w:t>
            </w:r>
            <w:r w:rsidR="00504C4C" w:rsidRPr="00D4116C">
              <w:rPr>
                <w:color w:val="auto"/>
                <w:sz w:val="19"/>
                <w:szCs w:val="19"/>
              </w:rPr>
              <w:t>.</w:t>
            </w:r>
          </w:p>
          <w:p w14:paraId="00162D78" w14:textId="77777777" w:rsidR="007E36D6" w:rsidRDefault="006E68E4" w:rsidP="006E68E4">
            <w:pPr>
              <w:spacing w:after="0" w:line="240" w:lineRule="auto"/>
              <w:jc w:val="both"/>
              <w:rPr>
                <w:color w:val="auto"/>
                <w:sz w:val="19"/>
                <w:szCs w:val="19"/>
              </w:rPr>
            </w:pPr>
            <w:r>
              <w:rPr>
                <w:color w:val="auto"/>
                <w:sz w:val="19"/>
                <w:szCs w:val="19"/>
              </w:rPr>
              <w:t xml:space="preserve">        </w:t>
            </w:r>
          </w:p>
          <w:p w14:paraId="0636D636" w14:textId="011790AF" w:rsidR="006E68E4" w:rsidRPr="00240632" w:rsidRDefault="006E68E4" w:rsidP="006E68E4">
            <w:pPr>
              <w:spacing w:after="0" w:line="240" w:lineRule="auto"/>
              <w:jc w:val="both"/>
              <w:rPr>
                <w:color w:val="auto"/>
                <w:sz w:val="19"/>
                <w:szCs w:val="19"/>
              </w:rPr>
            </w:pPr>
            <w:r w:rsidRPr="00240632">
              <w:rPr>
                <w:color w:val="auto"/>
                <w:sz w:val="19"/>
                <w:szCs w:val="19"/>
              </w:rPr>
              <w:t>12.</w:t>
            </w:r>
          </w:p>
          <w:p w14:paraId="3E8CCDE8" w14:textId="75C566D1"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Camper hereby agrees to abide by all ordinances of the </w:t>
            </w:r>
            <w:proofErr w:type="gramStart"/>
            <w:r w:rsidR="00504C4C" w:rsidRPr="009200D6">
              <w:rPr>
                <w:color w:val="auto"/>
                <w:sz w:val="19"/>
                <w:szCs w:val="19"/>
              </w:rPr>
              <w:t>City</w:t>
            </w:r>
            <w:proofErr w:type="gramEnd"/>
          </w:p>
          <w:p w14:paraId="14D07DCE"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of Horton, Kansas, including Article 3 of Chapter 12 of the Code </w:t>
            </w:r>
            <w:r>
              <w:rPr>
                <w:color w:val="auto"/>
                <w:sz w:val="19"/>
                <w:szCs w:val="19"/>
              </w:rPr>
              <w:t xml:space="preserve">      </w:t>
            </w:r>
          </w:p>
          <w:p w14:paraId="3C86EB06"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of the City of Horton.  Camper further agrees to maintain the </w:t>
            </w:r>
            <w:r>
              <w:rPr>
                <w:color w:val="auto"/>
                <w:sz w:val="19"/>
                <w:szCs w:val="19"/>
              </w:rPr>
              <w:t xml:space="preserve"> </w:t>
            </w:r>
          </w:p>
          <w:p w14:paraId="71BAEE7D"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area within 10 feet on which camper sets camping trailer in a </w:t>
            </w:r>
          </w:p>
          <w:p w14:paraId="367F3872"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reasonable and clean condition.  Camper shall keep the </w:t>
            </w:r>
            <w:proofErr w:type="gramStart"/>
            <w:r w:rsidR="00504C4C" w:rsidRPr="009200D6">
              <w:rPr>
                <w:color w:val="auto"/>
                <w:sz w:val="19"/>
                <w:szCs w:val="19"/>
              </w:rPr>
              <w:t>area</w:t>
            </w:r>
            <w:proofErr w:type="gramEnd"/>
            <w:r w:rsidR="00504C4C" w:rsidRPr="009200D6">
              <w:rPr>
                <w:color w:val="auto"/>
                <w:sz w:val="19"/>
                <w:szCs w:val="19"/>
              </w:rPr>
              <w:t xml:space="preserve"> </w:t>
            </w:r>
          </w:p>
          <w:p w14:paraId="6AC9948A"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within 10 feet on which camper sets camper’s camping trailer or </w:t>
            </w:r>
          </w:p>
          <w:p w14:paraId="0194DB00"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other camping device free from trash, litter, and any other public </w:t>
            </w:r>
            <w:r>
              <w:rPr>
                <w:color w:val="auto"/>
                <w:sz w:val="19"/>
                <w:szCs w:val="19"/>
              </w:rPr>
              <w:t xml:space="preserve">  </w:t>
            </w:r>
          </w:p>
          <w:p w14:paraId="6D9A5AEB"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nuisance.  Camper shall also cut, trim, and otherwise </w:t>
            </w:r>
            <w:proofErr w:type="gramStart"/>
            <w:r w:rsidR="00504C4C" w:rsidRPr="009200D6">
              <w:rPr>
                <w:color w:val="auto"/>
                <w:sz w:val="19"/>
                <w:szCs w:val="19"/>
              </w:rPr>
              <w:t>maintain</w:t>
            </w:r>
            <w:proofErr w:type="gramEnd"/>
            <w:r w:rsidR="00504C4C" w:rsidRPr="009200D6">
              <w:rPr>
                <w:color w:val="auto"/>
                <w:sz w:val="19"/>
                <w:szCs w:val="19"/>
              </w:rPr>
              <w:t xml:space="preserve"> </w:t>
            </w:r>
          </w:p>
          <w:p w14:paraId="1415749C"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the grass within 10 feet on which camper sets camper’s camping </w:t>
            </w:r>
          </w:p>
          <w:p w14:paraId="5D9D20A5"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rPr>
              <w:t xml:space="preserve">trailer. Failure to mow grass and/or keeping your camping </w:t>
            </w:r>
            <w:proofErr w:type="gramStart"/>
            <w:r w:rsidR="00504C4C" w:rsidRPr="009200D6">
              <w:rPr>
                <w:color w:val="auto"/>
                <w:sz w:val="19"/>
                <w:szCs w:val="19"/>
              </w:rPr>
              <w:t>spot</w:t>
            </w:r>
            <w:proofErr w:type="gramEnd"/>
            <w:r w:rsidR="00504C4C" w:rsidRPr="009200D6">
              <w:rPr>
                <w:color w:val="auto"/>
                <w:sz w:val="19"/>
                <w:szCs w:val="19"/>
              </w:rPr>
              <w:t xml:space="preserve"> </w:t>
            </w:r>
          </w:p>
          <w:p w14:paraId="4366D4C5" w14:textId="77777777" w:rsidR="006E68E4" w:rsidRDefault="006E68E4" w:rsidP="006E68E4">
            <w:pPr>
              <w:spacing w:after="0" w:line="240" w:lineRule="auto"/>
              <w:jc w:val="both"/>
              <w:rPr>
                <w:color w:val="auto"/>
                <w:sz w:val="19"/>
                <w:szCs w:val="19"/>
                <w:u w:val="single"/>
              </w:rPr>
            </w:pPr>
            <w:r>
              <w:rPr>
                <w:color w:val="auto"/>
                <w:sz w:val="19"/>
                <w:szCs w:val="19"/>
              </w:rPr>
              <w:t xml:space="preserve">         </w:t>
            </w:r>
            <w:proofErr w:type="gramStart"/>
            <w:r w:rsidR="00504C4C" w:rsidRPr="009200D6">
              <w:rPr>
                <w:color w:val="auto"/>
                <w:sz w:val="19"/>
                <w:szCs w:val="19"/>
              </w:rPr>
              <w:t>clean</w:t>
            </w:r>
            <w:proofErr w:type="gramEnd"/>
            <w:r w:rsidR="00504C4C" w:rsidRPr="009200D6">
              <w:rPr>
                <w:color w:val="auto"/>
                <w:sz w:val="19"/>
                <w:szCs w:val="19"/>
              </w:rPr>
              <w:t xml:space="preserve"> may result in eviction with no refund. </w:t>
            </w:r>
            <w:r w:rsidR="00504C4C" w:rsidRPr="009200D6">
              <w:rPr>
                <w:color w:val="auto"/>
                <w:sz w:val="19"/>
                <w:szCs w:val="19"/>
                <w:u w:val="single"/>
              </w:rPr>
              <w:t xml:space="preserve">Campers with docks </w:t>
            </w:r>
          </w:p>
          <w:p w14:paraId="2E777E4B" w14:textId="77777777" w:rsidR="006E68E4" w:rsidRDefault="006E68E4" w:rsidP="006E68E4">
            <w:pPr>
              <w:spacing w:after="0" w:line="240" w:lineRule="auto"/>
              <w:jc w:val="both"/>
              <w:rPr>
                <w:color w:val="auto"/>
                <w:sz w:val="19"/>
                <w:szCs w:val="19"/>
              </w:rPr>
            </w:pPr>
            <w:r>
              <w:rPr>
                <w:color w:val="auto"/>
                <w:sz w:val="19"/>
                <w:szCs w:val="19"/>
              </w:rPr>
              <w:t xml:space="preserve">         </w:t>
            </w:r>
            <w:r w:rsidR="00504C4C" w:rsidRPr="009200D6">
              <w:rPr>
                <w:color w:val="auto"/>
                <w:sz w:val="19"/>
                <w:szCs w:val="19"/>
                <w:u w:val="single"/>
              </w:rPr>
              <w:t>must keep their area clean and mowed/ weed-</w:t>
            </w:r>
            <w:proofErr w:type="spellStart"/>
            <w:r w:rsidR="00504C4C" w:rsidRPr="009200D6">
              <w:rPr>
                <w:color w:val="auto"/>
                <w:sz w:val="19"/>
                <w:szCs w:val="19"/>
                <w:u w:val="single"/>
              </w:rPr>
              <w:t>eated</w:t>
            </w:r>
            <w:proofErr w:type="spellEnd"/>
            <w:r w:rsidR="00504C4C" w:rsidRPr="009200D6">
              <w:rPr>
                <w:color w:val="auto"/>
                <w:sz w:val="19"/>
                <w:szCs w:val="19"/>
                <w:u w:val="single"/>
              </w:rPr>
              <w:t xml:space="preserve"> around the </w:t>
            </w:r>
            <w:r>
              <w:rPr>
                <w:color w:val="auto"/>
                <w:sz w:val="19"/>
                <w:szCs w:val="19"/>
              </w:rPr>
              <w:t xml:space="preserve"> </w:t>
            </w:r>
          </w:p>
          <w:p w14:paraId="0C337D14" w14:textId="559594F6" w:rsidR="00504C4C" w:rsidRPr="006E68E4" w:rsidRDefault="006E68E4" w:rsidP="006E68E4">
            <w:pPr>
              <w:spacing w:after="0" w:line="240" w:lineRule="auto"/>
              <w:jc w:val="both"/>
              <w:rPr>
                <w:color w:val="auto"/>
                <w:sz w:val="19"/>
                <w:szCs w:val="19"/>
              </w:rPr>
            </w:pPr>
            <w:r>
              <w:rPr>
                <w:color w:val="auto"/>
                <w:sz w:val="19"/>
                <w:szCs w:val="19"/>
              </w:rPr>
              <w:t xml:space="preserve">        </w:t>
            </w:r>
            <w:r w:rsidR="006C5F04">
              <w:rPr>
                <w:color w:val="auto"/>
                <w:sz w:val="19"/>
                <w:szCs w:val="19"/>
              </w:rPr>
              <w:t xml:space="preserve"> </w:t>
            </w:r>
            <w:r w:rsidR="00504C4C" w:rsidRPr="009200D6">
              <w:rPr>
                <w:color w:val="auto"/>
                <w:sz w:val="19"/>
                <w:szCs w:val="19"/>
                <w:u w:val="single"/>
              </w:rPr>
              <w:t>dock.</w:t>
            </w:r>
          </w:p>
          <w:p w14:paraId="19A8F6F5" w14:textId="3AB8C14E" w:rsidR="00504C4C" w:rsidRPr="009F6004" w:rsidRDefault="00504C4C" w:rsidP="00504C4C">
            <w:pPr>
              <w:spacing w:after="0" w:line="240" w:lineRule="auto"/>
              <w:ind w:left="360"/>
              <w:rPr>
                <w:color w:val="auto"/>
                <w:sz w:val="18"/>
                <w:szCs w:val="18"/>
              </w:rPr>
            </w:pPr>
          </w:p>
        </w:tc>
        <w:tc>
          <w:tcPr>
            <w:tcW w:w="1862" w:type="dxa"/>
          </w:tcPr>
          <w:p w14:paraId="40A85640" w14:textId="1EF95131" w:rsidR="00504C4C" w:rsidRPr="00BA621C" w:rsidRDefault="00504C4C" w:rsidP="00504C4C">
            <w:pPr>
              <w:pStyle w:val="NoSpacing"/>
              <w:rPr>
                <w:color w:val="auto"/>
              </w:rPr>
            </w:pPr>
          </w:p>
        </w:tc>
        <w:tc>
          <w:tcPr>
            <w:tcW w:w="5452" w:type="dxa"/>
          </w:tcPr>
          <w:p w14:paraId="73CB9287" w14:textId="322469A7" w:rsidR="00504C4C" w:rsidRPr="00D4116C" w:rsidRDefault="00504C4C" w:rsidP="00504C4C">
            <w:pPr>
              <w:rPr>
                <w:b/>
                <w:bCs/>
                <w:color w:val="auto"/>
                <w:sz w:val="19"/>
                <w:szCs w:val="19"/>
              </w:rPr>
            </w:pPr>
            <w:r w:rsidRPr="00D4116C">
              <w:rPr>
                <w:b/>
                <w:bCs/>
                <w:color w:val="auto"/>
                <w:sz w:val="19"/>
                <w:szCs w:val="19"/>
              </w:rPr>
              <w:t>DOCK AGREEMENT</w:t>
            </w:r>
          </w:p>
          <w:p w14:paraId="63C13702" w14:textId="77777777" w:rsidR="00504C4C" w:rsidRPr="00BA621C" w:rsidRDefault="00504C4C" w:rsidP="00504C4C">
            <w:pPr>
              <w:rPr>
                <w:color w:val="auto"/>
                <w:sz w:val="18"/>
                <w:szCs w:val="18"/>
              </w:rPr>
            </w:pPr>
            <w:r w:rsidRPr="00BA621C">
              <w:rPr>
                <w:color w:val="auto"/>
                <w:sz w:val="18"/>
                <w:szCs w:val="18"/>
              </w:rPr>
              <w:t>THIS AGREEMENT, between City of Horton, herein referred to as FIRST PARTY and</w:t>
            </w:r>
            <w:r>
              <w:rPr>
                <w:color w:val="auto"/>
                <w:sz w:val="18"/>
                <w:szCs w:val="18"/>
              </w:rPr>
              <w:t xml:space="preserve"> the Dock Owner</w:t>
            </w:r>
            <w:r w:rsidRPr="00BA621C">
              <w:rPr>
                <w:color w:val="auto"/>
                <w:sz w:val="18"/>
                <w:szCs w:val="18"/>
              </w:rPr>
              <w:t xml:space="preserve"> herein referred to as SECOND PARTY, is as follows:</w:t>
            </w:r>
          </w:p>
          <w:p w14:paraId="06682C36" w14:textId="77777777" w:rsidR="00504C4C" w:rsidRPr="00BA621C" w:rsidRDefault="00504C4C" w:rsidP="00504C4C">
            <w:pPr>
              <w:rPr>
                <w:color w:val="auto"/>
                <w:sz w:val="18"/>
                <w:szCs w:val="18"/>
              </w:rPr>
            </w:pPr>
            <w:r w:rsidRPr="00BA621C">
              <w:rPr>
                <w:color w:val="auto"/>
                <w:sz w:val="18"/>
                <w:szCs w:val="18"/>
              </w:rPr>
              <w:t>WHEREAS, FIRST PARTY owns a lake, known as Mission Lake, to provide recreational opportunities, including fishing and boating; and</w:t>
            </w:r>
          </w:p>
          <w:p w14:paraId="6574B6FB" w14:textId="77777777" w:rsidR="00504C4C" w:rsidRPr="00BA621C" w:rsidRDefault="00504C4C" w:rsidP="00504C4C">
            <w:pPr>
              <w:rPr>
                <w:color w:val="auto"/>
                <w:sz w:val="18"/>
                <w:szCs w:val="18"/>
              </w:rPr>
            </w:pPr>
            <w:r w:rsidRPr="00BA621C">
              <w:rPr>
                <w:color w:val="auto"/>
                <w:sz w:val="18"/>
                <w:szCs w:val="18"/>
              </w:rPr>
              <w:t xml:space="preserve">WHEREAS SECOND PARTY desires to provide and install, at Second Party’s </w:t>
            </w:r>
            <w:proofErr w:type="gramStart"/>
            <w:r w:rsidRPr="00BA621C">
              <w:rPr>
                <w:color w:val="auto"/>
                <w:sz w:val="18"/>
                <w:szCs w:val="18"/>
              </w:rPr>
              <w:t>expense</w:t>
            </w:r>
            <w:proofErr w:type="gramEnd"/>
            <w:r w:rsidRPr="00BA621C">
              <w:rPr>
                <w:color w:val="auto"/>
                <w:sz w:val="18"/>
                <w:szCs w:val="18"/>
              </w:rPr>
              <w:t xml:space="preserve"> a private dock.</w:t>
            </w:r>
          </w:p>
          <w:p w14:paraId="499CB132" w14:textId="77777777" w:rsidR="00504C4C" w:rsidRPr="00BA621C" w:rsidRDefault="00504C4C" w:rsidP="00504C4C">
            <w:pPr>
              <w:rPr>
                <w:color w:val="auto"/>
                <w:sz w:val="18"/>
                <w:szCs w:val="18"/>
              </w:rPr>
            </w:pPr>
            <w:r w:rsidRPr="00BA621C">
              <w:rPr>
                <w:color w:val="auto"/>
                <w:sz w:val="18"/>
                <w:szCs w:val="18"/>
              </w:rPr>
              <w:t>WHEREAS the parties hereto have reached certain oral understandings regarding the above transaction which they now wish to reduce to writing.</w:t>
            </w:r>
          </w:p>
          <w:p w14:paraId="1B46A83A" w14:textId="77777777" w:rsidR="00504C4C" w:rsidRPr="00BA621C" w:rsidRDefault="00504C4C" w:rsidP="00504C4C">
            <w:pPr>
              <w:rPr>
                <w:color w:val="auto"/>
                <w:sz w:val="18"/>
                <w:szCs w:val="18"/>
              </w:rPr>
            </w:pPr>
            <w:r w:rsidRPr="00BA621C">
              <w:rPr>
                <w:color w:val="auto"/>
                <w:sz w:val="18"/>
                <w:szCs w:val="18"/>
              </w:rPr>
              <w:t>NOW THEREFORE, IN CONSIDERATION of the promises, made one to the other, the receipt and sufficiency of which is hereby acknowledged, the parties do hereby agree as follows:</w:t>
            </w:r>
          </w:p>
          <w:p w14:paraId="00B0837A" w14:textId="77777777" w:rsidR="00504C4C" w:rsidRPr="00BA621C" w:rsidRDefault="00504C4C" w:rsidP="00504C4C">
            <w:pPr>
              <w:rPr>
                <w:color w:val="auto"/>
                <w:sz w:val="18"/>
                <w:szCs w:val="18"/>
              </w:rPr>
            </w:pPr>
            <w:r w:rsidRPr="00BA621C">
              <w:rPr>
                <w:color w:val="auto"/>
                <w:sz w:val="18"/>
                <w:szCs w:val="18"/>
              </w:rPr>
              <w:t xml:space="preserve">SECTION 1.  FIRST PARTY does hereby give unto the SECOND PARTY authorization to install a private dock, subject to others using said dock with owner’s permission, when not in use by owner.  </w:t>
            </w:r>
            <w:proofErr w:type="gramStart"/>
            <w:r w:rsidRPr="00BA621C">
              <w:rPr>
                <w:color w:val="auto"/>
                <w:sz w:val="18"/>
                <w:szCs w:val="18"/>
              </w:rPr>
              <w:t>SECOND</w:t>
            </w:r>
            <w:proofErr w:type="gramEnd"/>
            <w:r w:rsidRPr="00BA621C">
              <w:rPr>
                <w:color w:val="auto"/>
                <w:sz w:val="18"/>
                <w:szCs w:val="18"/>
              </w:rPr>
              <w:t xml:space="preserve"> PARTY shall have </w:t>
            </w:r>
            <w:proofErr w:type="gramStart"/>
            <w:r w:rsidRPr="00BA621C">
              <w:rPr>
                <w:color w:val="auto"/>
                <w:sz w:val="18"/>
                <w:szCs w:val="18"/>
              </w:rPr>
              <w:t>first priority</w:t>
            </w:r>
            <w:proofErr w:type="gramEnd"/>
            <w:r w:rsidRPr="00BA621C">
              <w:rPr>
                <w:color w:val="auto"/>
                <w:sz w:val="18"/>
                <w:szCs w:val="18"/>
              </w:rPr>
              <w:t xml:space="preserve"> of use, at all times.</w:t>
            </w:r>
          </w:p>
          <w:p w14:paraId="0EB0A0F6" w14:textId="77777777" w:rsidR="00504C4C" w:rsidRPr="00BA621C" w:rsidRDefault="00504C4C" w:rsidP="00504C4C">
            <w:pPr>
              <w:rPr>
                <w:color w:val="auto"/>
                <w:sz w:val="18"/>
                <w:szCs w:val="18"/>
              </w:rPr>
            </w:pPr>
            <w:r w:rsidRPr="00BA621C">
              <w:rPr>
                <w:color w:val="auto"/>
                <w:sz w:val="18"/>
                <w:szCs w:val="18"/>
              </w:rPr>
              <w:t>SECTION 2.  SECOND PARTY promises to:</w:t>
            </w:r>
          </w:p>
          <w:p w14:paraId="291BB557" w14:textId="126E48A4" w:rsidR="00504C4C" w:rsidRPr="00BA621C" w:rsidRDefault="00504C4C" w:rsidP="00504C4C">
            <w:pPr>
              <w:rPr>
                <w:color w:val="auto"/>
                <w:sz w:val="18"/>
                <w:szCs w:val="18"/>
              </w:rPr>
            </w:pPr>
            <w:r w:rsidRPr="00BA621C">
              <w:rPr>
                <w:color w:val="auto"/>
                <w:sz w:val="18"/>
                <w:szCs w:val="18"/>
              </w:rPr>
              <w:t>(A)</w:t>
            </w:r>
            <w:r w:rsidR="000E7728">
              <w:rPr>
                <w:color w:val="auto"/>
                <w:sz w:val="18"/>
                <w:szCs w:val="18"/>
              </w:rPr>
              <w:t xml:space="preserve"> </w:t>
            </w:r>
            <w:r w:rsidRPr="00BA621C">
              <w:rPr>
                <w:color w:val="auto"/>
                <w:sz w:val="18"/>
                <w:szCs w:val="18"/>
              </w:rPr>
              <w:t>Maintain the dock in good repair.</w:t>
            </w:r>
          </w:p>
          <w:p w14:paraId="2708A3E2" w14:textId="4DFAC445" w:rsidR="00504C4C" w:rsidRPr="00BA621C" w:rsidRDefault="00504C4C" w:rsidP="00504C4C">
            <w:pPr>
              <w:rPr>
                <w:color w:val="auto"/>
                <w:sz w:val="18"/>
                <w:szCs w:val="18"/>
              </w:rPr>
            </w:pPr>
            <w:r w:rsidRPr="00BA621C">
              <w:rPr>
                <w:color w:val="auto"/>
                <w:sz w:val="18"/>
                <w:szCs w:val="18"/>
              </w:rPr>
              <w:t>(B)</w:t>
            </w:r>
            <w:r w:rsidR="000E7728">
              <w:rPr>
                <w:color w:val="auto"/>
                <w:sz w:val="18"/>
                <w:szCs w:val="18"/>
              </w:rPr>
              <w:t xml:space="preserve"> </w:t>
            </w:r>
            <w:r w:rsidRPr="00BA621C">
              <w:rPr>
                <w:color w:val="auto"/>
                <w:sz w:val="18"/>
                <w:szCs w:val="18"/>
              </w:rPr>
              <w:t xml:space="preserve">Place a visible sign on the dock showing </w:t>
            </w:r>
            <w:r w:rsidR="002239A2" w:rsidRPr="00BA621C">
              <w:rPr>
                <w:color w:val="auto"/>
                <w:sz w:val="18"/>
                <w:szCs w:val="18"/>
              </w:rPr>
              <w:t>the boat</w:t>
            </w:r>
            <w:r w:rsidRPr="00BA621C">
              <w:rPr>
                <w:color w:val="auto"/>
                <w:sz w:val="18"/>
                <w:szCs w:val="18"/>
              </w:rPr>
              <w:t xml:space="preserve"> number.</w:t>
            </w:r>
          </w:p>
          <w:p w14:paraId="1183EC0F" w14:textId="1C1BBB2C" w:rsidR="00504C4C" w:rsidRPr="00BA621C" w:rsidRDefault="00504C4C" w:rsidP="00504C4C">
            <w:pPr>
              <w:rPr>
                <w:color w:val="auto"/>
                <w:sz w:val="18"/>
                <w:szCs w:val="18"/>
              </w:rPr>
            </w:pPr>
            <w:r w:rsidRPr="00BA621C">
              <w:rPr>
                <w:color w:val="auto"/>
                <w:sz w:val="18"/>
                <w:szCs w:val="18"/>
              </w:rPr>
              <w:t>(C)</w:t>
            </w:r>
            <w:r w:rsidR="000E7728">
              <w:rPr>
                <w:color w:val="auto"/>
                <w:sz w:val="18"/>
                <w:szCs w:val="18"/>
              </w:rPr>
              <w:t xml:space="preserve"> </w:t>
            </w:r>
            <w:r w:rsidRPr="00BA621C">
              <w:rPr>
                <w:color w:val="auto"/>
                <w:sz w:val="18"/>
                <w:szCs w:val="18"/>
              </w:rPr>
              <w:t>If repairs are not made within 10 days of written notice from the City to the dock owner, the City of Horton hereby has the right to remove the dock, or in the alternative, repair and maintain the dock as a public facility, and the dock shall loose the status of a private dock, and shall become a public dock, at which time the “Private Dock” sign shall be removed.  Written notice shall be sent to the last known address of the Dock owner, certified, return receipt requested.  If the certified letter is returned to the City after attempting to be served, then the City shall send the letter by regular mail to the last known address.  This shall suffice as service upon the dock owner.</w:t>
            </w:r>
          </w:p>
          <w:p w14:paraId="10C23611" w14:textId="77777777" w:rsidR="00504C4C" w:rsidRPr="00BA621C" w:rsidRDefault="00504C4C" w:rsidP="00504C4C">
            <w:pPr>
              <w:rPr>
                <w:color w:val="auto"/>
              </w:rPr>
            </w:pPr>
          </w:p>
        </w:tc>
      </w:tr>
      <w:tr w:rsidR="00504C4C" w:rsidRPr="00BA621C" w14:paraId="58327861" w14:textId="77777777" w:rsidTr="00142402">
        <w:trPr>
          <w:trHeight w:hRule="exact" w:val="488"/>
        </w:trPr>
        <w:tc>
          <w:tcPr>
            <w:tcW w:w="5518" w:type="dxa"/>
            <w:vAlign w:val="bottom"/>
          </w:tcPr>
          <w:p w14:paraId="06D187F0" w14:textId="77777777" w:rsidR="00504C4C" w:rsidRPr="00BA621C" w:rsidRDefault="00504C4C" w:rsidP="002423CF">
            <w:pPr>
              <w:pStyle w:val="NoSpacing"/>
              <w:rPr>
                <w:rStyle w:val="PageNumber"/>
                <w:color w:val="auto"/>
              </w:rPr>
            </w:pPr>
            <w:r>
              <w:rPr>
                <w:rStyle w:val="PageNumber"/>
                <w:color w:val="auto"/>
              </w:rPr>
              <w:t>8</w:t>
            </w:r>
          </w:p>
        </w:tc>
        <w:tc>
          <w:tcPr>
            <w:tcW w:w="1862" w:type="dxa"/>
            <w:vAlign w:val="bottom"/>
          </w:tcPr>
          <w:p w14:paraId="7BED0D84" w14:textId="77777777" w:rsidR="00504C4C" w:rsidRPr="00BA621C" w:rsidRDefault="00504C4C" w:rsidP="002423CF">
            <w:pPr>
              <w:pStyle w:val="NoSpacing"/>
              <w:rPr>
                <w:color w:val="auto"/>
              </w:rPr>
            </w:pPr>
          </w:p>
        </w:tc>
        <w:tc>
          <w:tcPr>
            <w:tcW w:w="5452" w:type="dxa"/>
            <w:vAlign w:val="bottom"/>
          </w:tcPr>
          <w:p w14:paraId="502C8D38" w14:textId="77777777" w:rsidR="00504C4C" w:rsidRPr="00BA621C" w:rsidRDefault="00504C4C" w:rsidP="002423CF">
            <w:pPr>
              <w:pStyle w:val="NoSpacing"/>
              <w:jc w:val="right"/>
              <w:rPr>
                <w:rStyle w:val="PageNumber"/>
                <w:color w:val="auto"/>
              </w:rPr>
            </w:pPr>
            <w:r w:rsidRPr="00BA621C">
              <w:rPr>
                <w:rStyle w:val="PageNumber"/>
                <w:color w:val="auto"/>
              </w:rPr>
              <w:t>5</w:t>
            </w:r>
          </w:p>
        </w:tc>
      </w:tr>
    </w:tbl>
    <w:p w14:paraId="6F1E42C4" w14:textId="39F5F985" w:rsidR="005376F2" w:rsidRDefault="00624A36" w:rsidP="00B51605">
      <w:pPr>
        <w:rPr>
          <w:sz w:val="16"/>
          <w:szCs w:val="16"/>
        </w:rPr>
      </w:pPr>
      <w:r>
        <w:rPr>
          <w:b/>
          <w:bCs/>
          <w:noProof/>
          <w:sz w:val="16"/>
          <w:szCs w:val="16"/>
        </w:rPr>
        <w:drawing>
          <wp:anchor distT="0" distB="0" distL="114300" distR="114300" simplePos="0" relativeHeight="251696128" behindDoc="0" locked="0" layoutInCell="1" allowOverlap="1" wp14:anchorId="2BDD7377" wp14:editId="13F7A436">
            <wp:simplePos x="0" y="0"/>
            <wp:positionH relativeFrom="margin">
              <wp:posOffset>5934075</wp:posOffset>
            </wp:positionH>
            <wp:positionV relativeFrom="paragraph">
              <wp:posOffset>-6732270</wp:posOffset>
            </wp:positionV>
            <wp:extent cx="688975" cy="6216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975" cy="621665"/>
                    </a:xfrm>
                    <a:prstGeom prst="rect">
                      <a:avLst/>
                    </a:prstGeom>
                    <a:noFill/>
                  </pic:spPr>
                </pic:pic>
              </a:graphicData>
            </a:graphic>
          </wp:anchor>
        </w:drawing>
      </w:r>
    </w:p>
    <w:p w14:paraId="06E83C00" w14:textId="7E9E04E9" w:rsidR="00A058E3" w:rsidRDefault="00A058E3" w:rsidP="00B51605">
      <w:pPr>
        <w:rPr>
          <w:sz w:val="16"/>
          <w:szCs w:val="16"/>
        </w:rPr>
      </w:pPr>
    </w:p>
    <w:tbl>
      <w:tblPr>
        <w:tblW w:w="13950" w:type="dxa"/>
        <w:tblCellMar>
          <w:left w:w="0" w:type="dxa"/>
          <w:right w:w="0" w:type="dxa"/>
        </w:tblCellMar>
        <w:tblLook w:val="04A0" w:firstRow="1" w:lastRow="0" w:firstColumn="1" w:lastColumn="0" w:noHBand="0" w:noVBand="1"/>
        <w:tblDescription w:val="Page layout for 2 interior booklet pages"/>
      </w:tblPr>
      <w:tblGrid>
        <w:gridCol w:w="5785"/>
        <w:gridCol w:w="1235"/>
        <w:gridCol w:w="6930"/>
      </w:tblGrid>
      <w:tr w:rsidR="00504C4C" w:rsidRPr="004B6471" w14:paraId="54BE88BA" w14:textId="77777777" w:rsidTr="00BA1BAA">
        <w:trPr>
          <w:trHeight w:hRule="exact" w:val="9937"/>
        </w:trPr>
        <w:tc>
          <w:tcPr>
            <w:tcW w:w="5785" w:type="dxa"/>
          </w:tcPr>
          <w:p w14:paraId="3F9413BD" w14:textId="77777777" w:rsidR="00504C4C" w:rsidRPr="0052316C" w:rsidRDefault="00504C4C" w:rsidP="00504C4C">
            <w:pPr>
              <w:rPr>
                <w:b/>
                <w:bCs/>
                <w:color w:val="auto"/>
                <w:sz w:val="19"/>
                <w:szCs w:val="19"/>
              </w:rPr>
            </w:pPr>
            <w:r w:rsidRPr="0052316C">
              <w:rPr>
                <w:b/>
                <w:bCs/>
                <w:color w:val="auto"/>
                <w:sz w:val="19"/>
                <w:szCs w:val="19"/>
              </w:rPr>
              <w:lastRenderedPageBreak/>
              <w:t>DOCK AGREEMENT CONTINUED</w:t>
            </w:r>
          </w:p>
          <w:p w14:paraId="2EC61C7E" w14:textId="48993E8C" w:rsidR="00504C4C" w:rsidRPr="00BA621C" w:rsidRDefault="00504C4C" w:rsidP="00504C4C">
            <w:pPr>
              <w:rPr>
                <w:color w:val="auto"/>
                <w:sz w:val="18"/>
                <w:szCs w:val="18"/>
              </w:rPr>
            </w:pPr>
            <w:r w:rsidRPr="00BA621C">
              <w:rPr>
                <w:color w:val="auto"/>
                <w:sz w:val="18"/>
                <w:szCs w:val="18"/>
              </w:rPr>
              <w:t>(D)</w:t>
            </w:r>
            <w:r w:rsidR="008D69C0">
              <w:rPr>
                <w:color w:val="auto"/>
                <w:sz w:val="18"/>
                <w:szCs w:val="18"/>
              </w:rPr>
              <w:t xml:space="preserve"> </w:t>
            </w:r>
            <w:r w:rsidRPr="00BA621C">
              <w:rPr>
                <w:color w:val="auto"/>
                <w:sz w:val="18"/>
                <w:szCs w:val="18"/>
              </w:rPr>
              <w:t>Obtain authorization from Lake Offices and park board before a private dock may be put in or moved within Mission Lake.</w:t>
            </w:r>
          </w:p>
          <w:p w14:paraId="013FD7A8" w14:textId="77777777" w:rsidR="00504C4C" w:rsidRPr="00BA621C" w:rsidRDefault="00504C4C" w:rsidP="00504C4C">
            <w:pPr>
              <w:rPr>
                <w:color w:val="auto"/>
                <w:sz w:val="18"/>
                <w:szCs w:val="18"/>
              </w:rPr>
            </w:pPr>
            <w:r w:rsidRPr="00BA621C">
              <w:rPr>
                <w:color w:val="auto"/>
                <w:sz w:val="18"/>
                <w:szCs w:val="18"/>
              </w:rPr>
              <w:t xml:space="preserve">SECTION 3.  In addition, SECOND PARTY agrees to indemnify and hold FIRST PARTY harmless from </w:t>
            </w:r>
            <w:proofErr w:type="gramStart"/>
            <w:r w:rsidRPr="00BA621C">
              <w:rPr>
                <w:color w:val="auto"/>
                <w:sz w:val="18"/>
                <w:szCs w:val="18"/>
              </w:rPr>
              <w:t>any and all</w:t>
            </w:r>
            <w:proofErr w:type="gramEnd"/>
            <w:r w:rsidRPr="00BA621C">
              <w:rPr>
                <w:color w:val="auto"/>
                <w:sz w:val="18"/>
                <w:szCs w:val="18"/>
              </w:rPr>
              <w:t xml:space="preserve"> losses or actions that may arise as a result of any claims for personal injury or otherwise.  The owner shall always maintain insurance on the dock.</w:t>
            </w:r>
          </w:p>
          <w:p w14:paraId="0940FF42" w14:textId="42FB9678" w:rsidR="00504C4C" w:rsidRPr="00BA621C" w:rsidRDefault="00504C4C" w:rsidP="00504C4C">
            <w:pPr>
              <w:rPr>
                <w:color w:val="auto"/>
                <w:sz w:val="18"/>
                <w:szCs w:val="18"/>
              </w:rPr>
            </w:pPr>
            <w:r w:rsidRPr="00BA621C">
              <w:rPr>
                <w:color w:val="auto"/>
                <w:sz w:val="18"/>
                <w:szCs w:val="18"/>
              </w:rPr>
              <w:t xml:space="preserve">SECTION 4.  This agreement may be terminated by the FIRST PARTY giving 10 </w:t>
            </w:r>
            <w:r w:rsidR="002239A2" w:rsidRPr="00BA621C">
              <w:rPr>
                <w:color w:val="auto"/>
                <w:sz w:val="18"/>
                <w:szCs w:val="18"/>
              </w:rPr>
              <w:t>days’</w:t>
            </w:r>
            <w:r w:rsidRPr="00BA621C">
              <w:rPr>
                <w:color w:val="auto"/>
                <w:sz w:val="18"/>
                <w:szCs w:val="18"/>
              </w:rPr>
              <w:t xml:space="preserve"> written notice to </w:t>
            </w:r>
            <w:proofErr w:type="gramStart"/>
            <w:r w:rsidRPr="00BA621C">
              <w:rPr>
                <w:color w:val="auto"/>
                <w:sz w:val="18"/>
                <w:szCs w:val="18"/>
              </w:rPr>
              <w:t>SECOND</w:t>
            </w:r>
            <w:proofErr w:type="gramEnd"/>
            <w:r w:rsidRPr="00BA621C">
              <w:rPr>
                <w:color w:val="auto"/>
                <w:sz w:val="18"/>
                <w:szCs w:val="18"/>
              </w:rPr>
              <w:t xml:space="preserve"> PARTY.</w:t>
            </w:r>
          </w:p>
          <w:p w14:paraId="1D8D3570" w14:textId="495ACDCE" w:rsidR="00504C4C" w:rsidRPr="00BA621C" w:rsidRDefault="00504C4C" w:rsidP="00504C4C">
            <w:pPr>
              <w:rPr>
                <w:color w:val="auto"/>
                <w:sz w:val="18"/>
                <w:szCs w:val="18"/>
              </w:rPr>
            </w:pPr>
            <w:r w:rsidRPr="00BA621C">
              <w:rPr>
                <w:color w:val="auto"/>
                <w:sz w:val="18"/>
                <w:szCs w:val="18"/>
              </w:rPr>
              <w:t xml:space="preserve">SECTION 5.  A notice required or permitted to be given by the terms of this agreement shall, in all cases be construed to mean notices in writing, signed by or on behalf of the party giving the notice.  Any notice may be served either </w:t>
            </w:r>
            <w:r w:rsidR="002239A2" w:rsidRPr="00BA621C">
              <w:rPr>
                <w:color w:val="auto"/>
                <w:sz w:val="18"/>
                <w:szCs w:val="18"/>
              </w:rPr>
              <w:t>to</w:t>
            </w:r>
            <w:r w:rsidRPr="00BA621C">
              <w:rPr>
                <w:color w:val="auto"/>
                <w:sz w:val="18"/>
                <w:szCs w:val="18"/>
              </w:rPr>
              <w:t xml:space="preserve"> the other party or the agent for the other party.</w:t>
            </w:r>
          </w:p>
          <w:p w14:paraId="4D47B9FA" w14:textId="77777777" w:rsidR="00504C4C" w:rsidRPr="00BA621C" w:rsidRDefault="00504C4C" w:rsidP="00504C4C">
            <w:pPr>
              <w:rPr>
                <w:color w:val="auto"/>
                <w:sz w:val="18"/>
                <w:szCs w:val="18"/>
              </w:rPr>
            </w:pPr>
            <w:r w:rsidRPr="00BA621C">
              <w:rPr>
                <w:color w:val="auto"/>
                <w:sz w:val="18"/>
                <w:szCs w:val="18"/>
              </w:rPr>
              <w:t>SECTION 6.  It is agreed that this agreement shall be governed by, construed, and enforced in accordance with the laws of the State of Kansas.</w:t>
            </w:r>
          </w:p>
          <w:p w14:paraId="53B69B6D" w14:textId="77777777" w:rsidR="00504C4C" w:rsidRPr="00BA621C" w:rsidRDefault="00504C4C" w:rsidP="00504C4C">
            <w:pPr>
              <w:rPr>
                <w:color w:val="auto"/>
                <w:sz w:val="18"/>
                <w:szCs w:val="18"/>
              </w:rPr>
            </w:pPr>
            <w:r w:rsidRPr="00BA621C">
              <w:rPr>
                <w:color w:val="auto"/>
                <w:sz w:val="18"/>
                <w:szCs w:val="18"/>
              </w:rPr>
              <w:t>SECTION 7.  This agreement shall constitute the entire agreement between the parties, and any prior understanding or representation of any kind preceding the date of this agreement shall not be binding upon either party except to the extent expressly set forth in this agreement.</w:t>
            </w:r>
          </w:p>
          <w:p w14:paraId="1F758076" w14:textId="77777777" w:rsidR="00504C4C" w:rsidRPr="00BA621C" w:rsidRDefault="00504C4C" w:rsidP="00504C4C">
            <w:pPr>
              <w:rPr>
                <w:color w:val="auto"/>
                <w:sz w:val="18"/>
                <w:szCs w:val="18"/>
              </w:rPr>
            </w:pPr>
            <w:r w:rsidRPr="00BA621C">
              <w:rPr>
                <w:color w:val="auto"/>
                <w:sz w:val="18"/>
                <w:szCs w:val="18"/>
              </w:rPr>
              <w:t>SECTION 8.  Any modification of this agreement or additional obligation assumed by either party in connection with this agreement shall be binding only if evidenced in writing signed by each party or an authorized representative of each party.</w:t>
            </w:r>
          </w:p>
          <w:p w14:paraId="79CDFCDD" w14:textId="77777777" w:rsidR="00504C4C" w:rsidRPr="00BA621C" w:rsidRDefault="00504C4C" w:rsidP="00504C4C">
            <w:pPr>
              <w:rPr>
                <w:color w:val="auto"/>
                <w:sz w:val="18"/>
                <w:szCs w:val="18"/>
              </w:rPr>
            </w:pPr>
            <w:r w:rsidRPr="00BA621C">
              <w:rPr>
                <w:color w:val="auto"/>
                <w:sz w:val="18"/>
                <w:szCs w:val="18"/>
              </w:rPr>
              <w:t>SECTION 9.  Neither party shall sell, assign, or transfer this contract or any interest acquired hereby in or to said property without obtaining the written consent of the other party.</w:t>
            </w:r>
          </w:p>
          <w:p w14:paraId="6E6AADDB" w14:textId="77777777" w:rsidR="00504C4C" w:rsidRPr="00BA621C" w:rsidRDefault="00504C4C" w:rsidP="00504C4C">
            <w:pPr>
              <w:rPr>
                <w:color w:val="auto"/>
                <w:sz w:val="18"/>
                <w:szCs w:val="18"/>
              </w:rPr>
            </w:pPr>
            <w:r w:rsidRPr="00BA621C">
              <w:rPr>
                <w:color w:val="auto"/>
                <w:sz w:val="18"/>
                <w:szCs w:val="18"/>
              </w:rPr>
              <w:t>SECTION 10.  That the terms and provisions hereof shall extend to and be binding upon all parties executing this agreement.</w:t>
            </w:r>
          </w:p>
          <w:p w14:paraId="0812D6AC" w14:textId="77777777" w:rsidR="00504C4C" w:rsidRPr="004B6471" w:rsidRDefault="00504C4C" w:rsidP="00504C4C">
            <w:pPr>
              <w:rPr>
                <w:color w:val="auto"/>
                <w:sz w:val="16"/>
                <w:szCs w:val="16"/>
              </w:rPr>
            </w:pPr>
          </w:p>
        </w:tc>
        <w:tc>
          <w:tcPr>
            <w:tcW w:w="1235" w:type="dxa"/>
          </w:tcPr>
          <w:p w14:paraId="55C242D3" w14:textId="77777777" w:rsidR="00504C4C" w:rsidRPr="004B6471" w:rsidRDefault="00504C4C" w:rsidP="00504C4C">
            <w:pPr>
              <w:pStyle w:val="NoSpacing"/>
              <w:rPr>
                <w:color w:val="auto"/>
                <w:sz w:val="16"/>
                <w:szCs w:val="16"/>
              </w:rPr>
            </w:pPr>
          </w:p>
        </w:tc>
        <w:tc>
          <w:tcPr>
            <w:tcW w:w="6930" w:type="dxa"/>
          </w:tcPr>
          <w:p w14:paraId="4DDEFF61" w14:textId="3B75DF0D" w:rsidR="00504C4C" w:rsidRPr="0052316C" w:rsidRDefault="0052316C" w:rsidP="00504C4C">
            <w:pPr>
              <w:spacing w:line="360" w:lineRule="auto"/>
              <w:rPr>
                <w:b/>
                <w:bCs/>
                <w:color w:val="auto"/>
                <w:sz w:val="19"/>
                <w:szCs w:val="19"/>
              </w:rPr>
            </w:pPr>
            <w:r>
              <w:rPr>
                <w:b/>
                <w:bCs/>
                <w:color w:val="auto"/>
                <w:sz w:val="19"/>
                <w:szCs w:val="19"/>
              </w:rPr>
              <w:t xml:space="preserve">        </w:t>
            </w:r>
            <w:r w:rsidR="00504C4C" w:rsidRPr="0052316C">
              <w:rPr>
                <w:b/>
                <w:bCs/>
                <w:color w:val="auto"/>
                <w:sz w:val="19"/>
                <w:szCs w:val="19"/>
              </w:rPr>
              <w:t xml:space="preserve">CAMPGROUND AGREEMENT </w:t>
            </w:r>
          </w:p>
          <w:p w14:paraId="7EF80699" w14:textId="1710DE1C" w:rsidR="00504C4C" w:rsidRPr="00D4116C" w:rsidRDefault="00504C4C" w:rsidP="00D4116C">
            <w:pPr>
              <w:pStyle w:val="ListParagraph"/>
              <w:numPr>
                <w:ilvl w:val="0"/>
                <w:numId w:val="20"/>
              </w:numPr>
              <w:spacing w:after="0" w:line="240" w:lineRule="auto"/>
              <w:rPr>
                <w:color w:val="auto"/>
                <w:sz w:val="19"/>
                <w:szCs w:val="19"/>
              </w:rPr>
            </w:pPr>
            <w:r w:rsidRPr="00D4116C">
              <w:rPr>
                <w:color w:val="auto"/>
                <w:sz w:val="19"/>
                <w:szCs w:val="19"/>
              </w:rPr>
              <w:t>If camper fails to comply with paragraph three and four or otherwise violates any other ordinance of the code of the City of Horton, Kansas, the City of Horton, Kansas has the option to correct the violation and charge the cost of the correction, and/or at the option of the City of Horton, Kansas, force the removal of the camper without refund of any portion of the permit fee paid.</w:t>
            </w:r>
          </w:p>
          <w:p w14:paraId="0C221E09" w14:textId="77777777" w:rsidR="00504C4C" w:rsidRPr="00D4116C" w:rsidRDefault="00504C4C" w:rsidP="00D4116C">
            <w:pPr>
              <w:pStyle w:val="ListParagraph"/>
              <w:numPr>
                <w:ilvl w:val="0"/>
                <w:numId w:val="20"/>
              </w:numPr>
              <w:spacing w:after="0" w:line="240" w:lineRule="auto"/>
              <w:rPr>
                <w:color w:val="auto"/>
                <w:sz w:val="19"/>
                <w:szCs w:val="19"/>
              </w:rPr>
            </w:pPr>
            <w:r w:rsidRPr="00D4116C">
              <w:rPr>
                <w:color w:val="auto"/>
                <w:sz w:val="19"/>
                <w:szCs w:val="19"/>
              </w:rPr>
              <w:t xml:space="preserve">The City of Horton, Kansas, subject to availability, will provide a place for </w:t>
            </w:r>
            <w:proofErr w:type="gramStart"/>
            <w:r w:rsidRPr="00D4116C">
              <w:rPr>
                <w:color w:val="auto"/>
                <w:sz w:val="19"/>
                <w:szCs w:val="19"/>
              </w:rPr>
              <w:t>camper</w:t>
            </w:r>
            <w:proofErr w:type="gramEnd"/>
            <w:r w:rsidRPr="00D4116C">
              <w:rPr>
                <w:color w:val="auto"/>
                <w:sz w:val="19"/>
                <w:szCs w:val="19"/>
              </w:rPr>
              <w:t xml:space="preserve"> to set camper’s camping trailer or other camping device.  The City of Horton, Kansas does not guarantee the availability of any specific space.</w:t>
            </w:r>
          </w:p>
          <w:p w14:paraId="13E6FBE4" w14:textId="77777777" w:rsidR="00504C4C" w:rsidRPr="00D4116C" w:rsidRDefault="00504C4C" w:rsidP="00D4116C">
            <w:pPr>
              <w:pStyle w:val="ListParagraph"/>
              <w:numPr>
                <w:ilvl w:val="0"/>
                <w:numId w:val="20"/>
              </w:numPr>
              <w:spacing w:after="0" w:line="240" w:lineRule="auto"/>
              <w:rPr>
                <w:color w:val="auto"/>
                <w:sz w:val="19"/>
                <w:szCs w:val="19"/>
              </w:rPr>
            </w:pPr>
            <w:r w:rsidRPr="00D4116C">
              <w:rPr>
                <w:color w:val="auto"/>
                <w:sz w:val="19"/>
                <w:szCs w:val="19"/>
              </w:rPr>
              <w:t xml:space="preserve">If camper forfeits their spot before the end of the camping season, there will be no refund given, and camping spot will go back to the City of Horton for reassignment by the City Administrator. The camping spots are the property of the City of Horton, not the camper. </w:t>
            </w:r>
          </w:p>
          <w:p w14:paraId="1F5A0B48" w14:textId="6D4B0101" w:rsidR="00504C4C" w:rsidRPr="00D4116C" w:rsidRDefault="00D4116C" w:rsidP="00D4116C">
            <w:pPr>
              <w:pStyle w:val="ListParagraph"/>
              <w:numPr>
                <w:ilvl w:val="0"/>
                <w:numId w:val="20"/>
              </w:numPr>
              <w:spacing w:after="0" w:line="240" w:lineRule="auto"/>
              <w:rPr>
                <w:color w:val="auto"/>
                <w:sz w:val="19"/>
                <w:szCs w:val="19"/>
              </w:rPr>
            </w:pPr>
            <w:r>
              <w:rPr>
                <w:color w:val="auto"/>
                <w:sz w:val="19"/>
                <w:szCs w:val="19"/>
              </w:rPr>
              <w:t>Anyone allowing other</w:t>
            </w:r>
            <w:r w:rsidR="00744E2C">
              <w:rPr>
                <w:color w:val="auto"/>
                <w:sz w:val="19"/>
                <w:szCs w:val="19"/>
              </w:rPr>
              <w:t>s</w:t>
            </w:r>
            <w:r>
              <w:rPr>
                <w:color w:val="auto"/>
                <w:sz w:val="19"/>
                <w:szCs w:val="19"/>
              </w:rPr>
              <w:t xml:space="preserve"> to camp in their spot when their camper is not there shall pay in advance of $12.00 PER DAY or prepay by April 15</w:t>
            </w:r>
            <w:r w:rsidRPr="00D4116C">
              <w:rPr>
                <w:color w:val="auto"/>
                <w:sz w:val="19"/>
                <w:szCs w:val="19"/>
                <w:vertAlign w:val="superscript"/>
              </w:rPr>
              <w:t>th</w:t>
            </w:r>
            <w:r>
              <w:rPr>
                <w:color w:val="auto"/>
                <w:sz w:val="19"/>
                <w:szCs w:val="19"/>
              </w:rPr>
              <w:t xml:space="preserve"> a yearly fee of $275.00</w:t>
            </w:r>
            <w:r w:rsidR="0052316C">
              <w:rPr>
                <w:color w:val="auto"/>
                <w:sz w:val="19"/>
                <w:szCs w:val="19"/>
              </w:rPr>
              <w:t xml:space="preserve">. The camper that has signed the campground agreement and the camper using their spot must let the caretaker know and the visiting camper shall pay him ahead of time. </w:t>
            </w:r>
            <w:r>
              <w:rPr>
                <w:color w:val="auto"/>
                <w:sz w:val="19"/>
                <w:szCs w:val="19"/>
              </w:rPr>
              <w:t xml:space="preserve"> </w:t>
            </w:r>
          </w:p>
          <w:p w14:paraId="5C6F9E80" w14:textId="23FA7B00" w:rsidR="00504C4C" w:rsidRPr="00D4116C" w:rsidRDefault="00504C4C" w:rsidP="00D4116C">
            <w:pPr>
              <w:pStyle w:val="ListParagraph"/>
              <w:numPr>
                <w:ilvl w:val="0"/>
                <w:numId w:val="20"/>
              </w:numPr>
              <w:spacing w:after="0" w:line="240" w:lineRule="auto"/>
              <w:rPr>
                <w:color w:val="auto"/>
                <w:sz w:val="19"/>
                <w:szCs w:val="19"/>
                <w:u w:val="single"/>
              </w:rPr>
            </w:pPr>
            <w:proofErr w:type="gramStart"/>
            <w:r w:rsidRPr="00D4116C">
              <w:rPr>
                <w:color w:val="auto"/>
                <w:sz w:val="19"/>
                <w:szCs w:val="19"/>
              </w:rPr>
              <w:t>Minimum</w:t>
            </w:r>
            <w:proofErr w:type="gramEnd"/>
            <w:r w:rsidRPr="00D4116C">
              <w:rPr>
                <w:color w:val="auto"/>
                <w:sz w:val="19"/>
                <w:szCs w:val="19"/>
              </w:rPr>
              <w:t xml:space="preserve"> stay for a recognized holiday is 3 nights. Stays during a recognized holiday can only be cancelled as a whole, not in parts, recognized holidays during camping season are Memorial Day, Independence Day, and Labor Day. </w:t>
            </w:r>
            <w:r w:rsidRPr="00D4116C">
              <w:rPr>
                <w:color w:val="auto"/>
                <w:sz w:val="19"/>
                <w:szCs w:val="19"/>
                <w:u w:val="single"/>
              </w:rPr>
              <w:t>No refunds will be given for holiday cancellations.</w:t>
            </w:r>
          </w:p>
          <w:p w14:paraId="41206A12" w14:textId="77777777" w:rsidR="00504C4C" w:rsidRPr="009200D6" w:rsidRDefault="00504C4C" w:rsidP="00D4116C">
            <w:pPr>
              <w:pStyle w:val="ListParagraph"/>
              <w:numPr>
                <w:ilvl w:val="0"/>
                <w:numId w:val="20"/>
              </w:numPr>
              <w:spacing w:after="0" w:line="240" w:lineRule="auto"/>
              <w:rPr>
                <w:color w:val="auto"/>
                <w:sz w:val="19"/>
                <w:szCs w:val="19"/>
              </w:rPr>
            </w:pPr>
            <w:r w:rsidRPr="009200D6">
              <w:rPr>
                <w:color w:val="auto"/>
                <w:sz w:val="19"/>
                <w:szCs w:val="19"/>
              </w:rPr>
              <w:t>Due to camping being an outdoor activity and weather being unpredictable, the city will not issue any refunds due to inclement weather.</w:t>
            </w:r>
          </w:p>
          <w:p w14:paraId="1391F8A7" w14:textId="77777777" w:rsidR="00504C4C" w:rsidRPr="00D4116C" w:rsidRDefault="00504C4C" w:rsidP="00D4116C">
            <w:pPr>
              <w:pStyle w:val="ListParagraph"/>
              <w:numPr>
                <w:ilvl w:val="0"/>
                <w:numId w:val="20"/>
              </w:numPr>
              <w:spacing w:after="0" w:line="240" w:lineRule="auto"/>
              <w:rPr>
                <w:color w:val="auto"/>
                <w:sz w:val="19"/>
                <w:szCs w:val="19"/>
              </w:rPr>
            </w:pPr>
            <w:r w:rsidRPr="00D4116C">
              <w:rPr>
                <w:color w:val="auto"/>
                <w:sz w:val="19"/>
                <w:szCs w:val="19"/>
              </w:rPr>
              <w:t xml:space="preserve">No parking permitted on the grass; vehicles included, where signs are posted. </w:t>
            </w:r>
          </w:p>
          <w:p w14:paraId="61FCD66A" w14:textId="26788EF7" w:rsidR="00504C4C" w:rsidRPr="00D4116C" w:rsidRDefault="00504C4C" w:rsidP="00D4116C">
            <w:pPr>
              <w:pStyle w:val="ListParagraph"/>
              <w:numPr>
                <w:ilvl w:val="0"/>
                <w:numId w:val="20"/>
              </w:numPr>
              <w:spacing w:after="0" w:line="240" w:lineRule="auto"/>
              <w:rPr>
                <w:color w:val="auto"/>
                <w:sz w:val="19"/>
                <w:szCs w:val="19"/>
                <w:u w:val="single"/>
              </w:rPr>
            </w:pPr>
            <w:r w:rsidRPr="00D4116C">
              <w:rPr>
                <w:color w:val="auto"/>
                <w:sz w:val="19"/>
                <w:szCs w:val="19"/>
                <w:u w:val="single"/>
              </w:rPr>
              <w:t xml:space="preserve">Campers are expected to camp in their spots during the camping season, therefore utility usage must exceed the minimum monthly charge 4 out of the 8 months during the camping season, or your spot may be assigned to a different camper the following camping season. </w:t>
            </w:r>
          </w:p>
          <w:p w14:paraId="543C86C2" w14:textId="20EFFC3E" w:rsidR="00D4116C" w:rsidRPr="00D4116C" w:rsidRDefault="00D4116C" w:rsidP="00D4116C">
            <w:pPr>
              <w:pStyle w:val="ListParagraph"/>
              <w:numPr>
                <w:ilvl w:val="0"/>
                <w:numId w:val="20"/>
              </w:numPr>
              <w:spacing w:after="0" w:line="240" w:lineRule="auto"/>
              <w:rPr>
                <w:color w:val="auto"/>
                <w:sz w:val="19"/>
                <w:szCs w:val="19"/>
              </w:rPr>
            </w:pPr>
            <w:r w:rsidRPr="00D4116C">
              <w:rPr>
                <w:color w:val="auto"/>
                <w:sz w:val="19"/>
                <w:szCs w:val="19"/>
              </w:rPr>
              <w:t xml:space="preserve">Camper desires to camp at </w:t>
            </w:r>
            <w:r w:rsidR="002239A2" w:rsidRPr="00D4116C">
              <w:rPr>
                <w:color w:val="auto"/>
                <w:sz w:val="19"/>
                <w:szCs w:val="19"/>
              </w:rPr>
              <w:t>Mission</w:t>
            </w:r>
            <w:r w:rsidRPr="00D4116C">
              <w:rPr>
                <w:color w:val="auto"/>
                <w:sz w:val="19"/>
                <w:szCs w:val="19"/>
              </w:rPr>
              <w:t xml:space="preserve"> Lake or Park Lake, which is part of the property owned and operated by the City of Horton.</w:t>
            </w:r>
          </w:p>
          <w:p w14:paraId="01ABE620" w14:textId="77777777" w:rsidR="00D4116C" w:rsidRPr="00D4116C" w:rsidRDefault="00D4116C" w:rsidP="00D4116C">
            <w:pPr>
              <w:pStyle w:val="ListParagraph"/>
              <w:numPr>
                <w:ilvl w:val="0"/>
                <w:numId w:val="20"/>
              </w:numPr>
              <w:spacing w:after="0" w:line="240" w:lineRule="auto"/>
              <w:rPr>
                <w:color w:val="auto"/>
                <w:sz w:val="19"/>
                <w:szCs w:val="19"/>
              </w:rPr>
            </w:pPr>
            <w:r w:rsidRPr="00D4116C">
              <w:rPr>
                <w:color w:val="auto"/>
                <w:sz w:val="19"/>
                <w:szCs w:val="19"/>
              </w:rPr>
              <w:t>Camper desires to purchase a permit to camp. Summer season only, at the rate of $</w:t>
            </w:r>
            <w:r w:rsidRPr="00D4116C">
              <w:rPr>
                <w:color w:val="auto"/>
                <w:sz w:val="19"/>
                <w:szCs w:val="19"/>
                <w:u w:val="single"/>
              </w:rPr>
              <w:t>500.00</w:t>
            </w:r>
            <w:r w:rsidRPr="00D4116C">
              <w:rPr>
                <w:color w:val="auto"/>
                <w:sz w:val="19"/>
                <w:szCs w:val="19"/>
              </w:rPr>
              <w:t xml:space="preserve"> per season (plus $</w:t>
            </w:r>
            <w:r w:rsidRPr="00D4116C">
              <w:rPr>
                <w:color w:val="auto"/>
                <w:sz w:val="19"/>
                <w:szCs w:val="19"/>
                <w:u w:val="single"/>
              </w:rPr>
              <w:t>50.00</w:t>
            </w:r>
            <w:r w:rsidRPr="00D4116C">
              <w:rPr>
                <w:color w:val="auto"/>
                <w:sz w:val="19"/>
                <w:szCs w:val="19"/>
              </w:rPr>
              <w:t xml:space="preserve"> for early sign-ups).  Starting April 1 to October 31. (Campers residing within the city limits of Horton are exempt from paying the $50.00 early sign-up fee.) </w:t>
            </w:r>
            <w:r w:rsidRPr="00D4116C">
              <w:rPr>
                <w:color w:val="auto"/>
                <w:sz w:val="19"/>
                <w:szCs w:val="19"/>
                <w:u w:val="single"/>
              </w:rPr>
              <w:t>All campers are expected to be removed by the last day of each season. Any campers remaining after the last day of the camping season (October 31</w:t>
            </w:r>
            <w:r w:rsidRPr="00D4116C">
              <w:rPr>
                <w:color w:val="auto"/>
                <w:sz w:val="19"/>
                <w:szCs w:val="19"/>
                <w:u w:val="single"/>
                <w:vertAlign w:val="superscript"/>
              </w:rPr>
              <w:t>st</w:t>
            </w:r>
            <w:r w:rsidRPr="00D4116C">
              <w:rPr>
                <w:color w:val="auto"/>
                <w:sz w:val="19"/>
                <w:szCs w:val="19"/>
                <w:u w:val="single"/>
              </w:rPr>
              <w:t>), will be charged $17.00 per day. (Unless prior approval is granted by the Lake Caretaker and City Administrator) All Campers must have personal items removed from their spot or it will be disposed of by the city. (Unless it has been approved by the Lake Caretaker and the City Administrator)</w:t>
            </w:r>
          </w:p>
          <w:p w14:paraId="7A1162B5" w14:textId="77777777" w:rsidR="00D4116C" w:rsidRPr="00504C4C" w:rsidRDefault="00D4116C" w:rsidP="00504C4C">
            <w:pPr>
              <w:spacing w:after="0" w:line="240" w:lineRule="auto"/>
              <w:rPr>
                <w:color w:val="auto"/>
                <w:sz w:val="19"/>
                <w:szCs w:val="19"/>
                <w:u w:val="single"/>
              </w:rPr>
            </w:pPr>
          </w:p>
          <w:p w14:paraId="478BAED2" w14:textId="77777777" w:rsidR="00504C4C" w:rsidRPr="004B6471" w:rsidRDefault="00504C4C" w:rsidP="00504C4C">
            <w:pPr>
              <w:spacing w:after="0" w:line="360" w:lineRule="auto"/>
              <w:rPr>
                <w:color w:val="auto"/>
                <w:sz w:val="16"/>
                <w:szCs w:val="16"/>
              </w:rPr>
            </w:pPr>
          </w:p>
        </w:tc>
      </w:tr>
      <w:tr w:rsidR="00504C4C" w:rsidRPr="004B6471" w14:paraId="68584ECE" w14:textId="77777777" w:rsidTr="00BA1BAA">
        <w:trPr>
          <w:trHeight w:hRule="exact" w:val="450"/>
        </w:trPr>
        <w:tc>
          <w:tcPr>
            <w:tcW w:w="5785" w:type="dxa"/>
            <w:vAlign w:val="bottom"/>
          </w:tcPr>
          <w:p w14:paraId="2C902AA1" w14:textId="77777777" w:rsidR="00504C4C" w:rsidRPr="004B6471" w:rsidRDefault="00504C4C" w:rsidP="00FF3F05">
            <w:pPr>
              <w:pStyle w:val="NoSpacing"/>
              <w:rPr>
                <w:rStyle w:val="PageNumber"/>
                <w:color w:val="auto"/>
                <w:sz w:val="16"/>
                <w:szCs w:val="16"/>
              </w:rPr>
            </w:pPr>
            <w:r>
              <w:rPr>
                <w:rStyle w:val="PageNumber"/>
                <w:color w:val="auto"/>
                <w:sz w:val="16"/>
                <w:szCs w:val="16"/>
              </w:rPr>
              <w:t>6</w:t>
            </w:r>
          </w:p>
        </w:tc>
        <w:tc>
          <w:tcPr>
            <w:tcW w:w="1235" w:type="dxa"/>
            <w:vAlign w:val="bottom"/>
          </w:tcPr>
          <w:p w14:paraId="31C01AE9" w14:textId="77777777" w:rsidR="00504C4C" w:rsidRPr="004B6471" w:rsidRDefault="00504C4C" w:rsidP="00FF3F05">
            <w:pPr>
              <w:pStyle w:val="NoSpacing"/>
              <w:rPr>
                <w:color w:val="auto"/>
                <w:sz w:val="16"/>
                <w:szCs w:val="16"/>
              </w:rPr>
            </w:pPr>
          </w:p>
        </w:tc>
        <w:tc>
          <w:tcPr>
            <w:tcW w:w="6930" w:type="dxa"/>
            <w:vAlign w:val="bottom"/>
          </w:tcPr>
          <w:p w14:paraId="5A4D7397" w14:textId="77777777" w:rsidR="00504C4C" w:rsidRPr="004B6471" w:rsidRDefault="00504C4C" w:rsidP="00FF3F05">
            <w:pPr>
              <w:pStyle w:val="NoSpacing"/>
              <w:jc w:val="right"/>
              <w:rPr>
                <w:rStyle w:val="PageNumber"/>
                <w:color w:val="auto"/>
                <w:sz w:val="16"/>
                <w:szCs w:val="16"/>
              </w:rPr>
            </w:pPr>
            <w:r>
              <w:rPr>
                <w:rStyle w:val="PageNumber"/>
                <w:color w:val="auto"/>
                <w:sz w:val="16"/>
                <w:szCs w:val="16"/>
              </w:rPr>
              <w:t>7</w:t>
            </w:r>
          </w:p>
        </w:tc>
      </w:tr>
    </w:tbl>
    <w:p w14:paraId="3713D478" w14:textId="33FAD1F6" w:rsidR="00A058E3" w:rsidRDefault="0052316C" w:rsidP="00B51605">
      <w:pPr>
        <w:rPr>
          <w:sz w:val="16"/>
          <w:szCs w:val="16"/>
        </w:rPr>
      </w:pPr>
      <w:r w:rsidRPr="00FF3F05">
        <w:rPr>
          <w:b/>
          <w:bCs/>
          <w:noProof/>
          <w:sz w:val="19"/>
          <w:szCs w:val="19"/>
        </w:rPr>
        <w:drawing>
          <wp:anchor distT="0" distB="0" distL="114300" distR="114300" simplePos="0" relativeHeight="251701248" behindDoc="1" locked="0" layoutInCell="1" allowOverlap="1" wp14:anchorId="2E52202A" wp14:editId="6762A03F">
            <wp:simplePos x="0" y="0"/>
            <wp:positionH relativeFrom="column">
              <wp:posOffset>6204585</wp:posOffset>
            </wp:positionH>
            <wp:positionV relativeFrom="paragraph">
              <wp:posOffset>-7020560</wp:posOffset>
            </wp:positionV>
            <wp:extent cx="771525" cy="771525"/>
            <wp:effectExtent l="0" t="0" r="952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margin">
              <wp14:pctWidth>0</wp14:pctWidth>
            </wp14:sizeRelH>
            <wp14:sizeRelV relativeFrom="margin">
              <wp14:pctHeight>0</wp14:pctHeight>
            </wp14:sizeRelV>
          </wp:anchor>
        </w:drawing>
      </w:r>
    </w:p>
    <w:sectPr w:rsidR="00A058E3" w:rsidSect="00A317B1">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8F54" w14:textId="77777777" w:rsidR="00A317B1" w:rsidRDefault="00A317B1" w:rsidP="00323B1D">
      <w:pPr>
        <w:spacing w:after="0" w:line="240" w:lineRule="auto"/>
      </w:pPr>
      <w:r>
        <w:separator/>
      </w:r>
    </w:p>
  </w:endnote>
  <w:endnote w:type="continuationSeparator" w:id="0">
    <w:p w14:paraId="3E56E1D8" w14:textId="77777777" w:rsidR="00A317B1" w:rsidRDefault="00A317B1" w:rsidP="0032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670A" w14:textId="77777777" w:rsidR="00A317B1" w:rsidRDefault="00A317B1" w:rsidP="00323B1D">
      <w:pPr>
        <w:spacing w:after="0" w:line="240" w:lineRule="auto"/>
      </w:pPr>
      <w:r>
        <w:separator/>
      </w:r>
    </w:p>
  </w:footnote>
  <w:footnote w:type="continuationSeparator" w:id="0">
    <w:p w14:paraId="6636416F" w14:textId="77777777" w:rsidR="00A317B1" w:rsidRDefault="00A317B1" w:rsidP="0032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D60533E"/>
    <w:multiLevelType w:val="hybridMultilevel"/>
    <w:tmpl w:val="5C54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908"/>
    <w:multiLevelType w:val="hybridMultilevel"/>
    <w:tmpl w:val="D42E94D6"/>
    <w:lvl w:ilvl="0" w:tplc="FFFFFFF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61E5E"/>
    <w:multiLevelType w:val="hybridMultilevel"/>
    <w:tmpl w:val="5EDA61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07B43"/>
    <w:multiLevelType w:val="hybridMultilevel"/>
    <w:tmpl w:val="B432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43B1"/>
    <w:multiLevelType w:val="hybridMultilevel"/>
    <w:tmpl w:val="7D663B4A"/>
    <w:lvl w:ilvl="0" w:tplc="179C20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A75DF"/>
    <w:multiLevelType w:val="hybridMultilevel"/>
    <w:tmpl w:val="45B2159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7B3CF2"/>
    <w:multiLevelType w:val="multilevel"/>
    <w:tmpl w:val="9CCA6166"/>
    <w:lvl w:ilvl="0">
      <w:start w:val="1"/>
      <w:numFmt w:val="upperLetter"/>
      <w:lvlText w:val="%1)"/>
      <w:lvlJc w:val="left"/>
      <w:pPr>
        <w:ind w:left="360" w:hanging="360"/>
      </w:pPr>
      <w:rPr>
        <w:rFonts w:hint="default"/>
        <w:b w:val="0"/>
        <w:sz w:val="18"/>
        <w:szCs w:val="18"/>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D7F8C"/>
    <w:multiLevelType w:val="multilevel"/>
    <w:tmpl w:val="9CCA6166"/>
    <w:lvl w:ilvl="0">
      <w:start w:val="1"/>
      <w:numFmt w:val="upperLetter"/>
      <w:lvlText w:val="%1)"/>
      <w:lvlJc w:val="left"/>
      <w:pPr>
        <w:ind w:left="360" w:hanging="360"/>
      </w:pPr>
      <w:rPr>
        <w:rFonts w:hint="default"/>
        <w:b w:val="0"/>
        <w:sz w:val="18"/>
        <w:szCs w:val="18"/>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373A9F"/>
    <w:multiLevelType w:val="hybridMultilevel"/>
    <w:tmpl w:val="45B2159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10076F"/>
    <w:multiLevelType w:val="hybridMultilevel"/>
    <w:tmpl w:val="634E4142"/>
    <w:lvl w:ilvl="0" w:tplc="37C8577A">
      <w:start w:val="1"/>
      <w:numFmt w:val="bullet"/>
      <w:lvlText w:val="-"/>
      <w:lvlJc w:val="left"/>
      <w:pPr>
        <w:ind w:left="2880" w:hanging="360"/>
      </w:pPr>
      <w:rPr>
        <w:rFonts w:ascii="Footlight MT Light" w:eastAsiaTheme="minorHAnsi" w:hAnsi="Footlight MT Light"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D4E22CD"/>
    <w:multiLevelType w:val="hybridMultilevel"/>
    <w:tmpl w:val="B1A47110"/>
    <w:lvl w:ilvl="0" w:tplc="64A44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96E70"/>
    <w:multiLevelType w:val="multilevel"/>
    <w:tmpl w:val="EF1ED6B6"/>
    <w:lvl w:ilvl="0">
      <w:start w:val="1"/>
      <w:numFmt w:val="lowerLetter"/>
      <w:lvlText w:val="%1)"/>
      <w:lvlJc w:val="left"/>
      <w:pPr>
        <w:ind w:left="360" w:hanging="360"/>
      </w:pPr>
      <w:rPr>
        <w:rFonts w:hint="default"/>
        <w:b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D25DA3"/>
    <w:multiLevelType w:val="hybridMultilevel"/>
    <w:tmpl w:val="E6A03F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49C1DC3"/>
    <w:multiLevelType w:val="hybridMultilevel"/>
    <w:tmpl w:val="D5D84B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10B286D"/>
    <w:multiLevelType w:val="hybridMultilevel"/>
    <w:tmpl w:val="12465486"/>
    <w:lvl w:ilvl="0" w:tplc="64A44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C2A0D"/>
    <w:multiLevelType w:val="hybridMultilevel"/>
    <w:tmpl w:val="DD36080C"/>
    <w:lvl w:ilvl="0" w:tplc="0409000F">
      <w:start w:val="1"/>
      <w:numFmt w:val="decimal"/>
      <w:lvlText w:val="%1."/>
      <w:lvlJc w:val="left"/>
      <w:pPr>
        <w:ind w:left="720" w:hanging="360"/>
      </w:pPr>
    </w:lvl>
    <w:lvl w:ilvl="1" w:tplc="1A720054">
      <w:start w:val="1"/>
      <w:numFmt w:val="bullet"/>
      <w:lvlText w:val="-"/>
      <w:lvlJc w:val="left"/>
      <w:pPr>
        <w:ind w:left="1800" w:hanging="72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E4EFA"/>
    <w:multiLevelType w:val="hybridMultilevel"/>
    <w:tmpl w:val="80DE2F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3200B4"/>
    <w:multiLevelType w:val="hybridMultilevel"/>
    <w:tmpl w:val="B35C62E2"/>
    <w:lvl w:ilvl="0" w:tplc="64A44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43483"/>
    <w:multiLevelType w:val="hybridMultilevel"/>
    <w:tmpl w:val="97C634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452149">
    <w:abstractNumId w:val="0"/>
  </w:num>
  <w:num w:numId="2" w16cid:durableId="1911187238">
    <w:abstractNumId w:val="0"/>
    <w:lvlOverride w:ilvl="0">
      <w:startOverride w:val="1"/>
    </w:lvlOverride>
  </w:num>
  <w:num w:numId="3" w16cid:durableId="1226718369">
    <w:abstractNumId w:val="11"/>
  </w:num>
  <w:num w:numId="4" w16cid:durableId="923344802">
    <w:abstractNumId w:val="6"/>
  </w:num>
  <w:num w:numId="5" w16cid:durableId="157384582">
    <w:abstractNumId w:val="15"/>
  </w:num>
  <w:num w:numId="6" w16cid:durableId="791827176">
    <w:abstractNumId w:val="18"/>
  </w:num>
  <w:num w:numId="7" w16cid:durableId="439179649">
    <w:abstractNumId w:val="9"/>
  </w:num>
  <w:num w:numId="8" w16cid:durableId="331955565">
    <w:abstractNumId w:val="17"/>
  </w:num>
  <w:num w:numId="9" w16cid:durableId="369766320">
    <w:abstractNumId w:val="8"/>
  </w:num>
  <w:num w:numId="10" w16cid:durableId="1881503858">
    <w:abstractNumId w:val="5"/>
  </w:num>
  <w:num w:numId="11" w16cid:durableId="1318536398">
    <w:abstractNumId w:val="16"/>
  </w:num>
  <w:num w:numId="12" w16cid:durableId="722754678">
    <w:abstractNumId w:val="19"/>
  </w:num>
  <w:num w:numId="13" w16cid:durableId="2143189839">
    <w:abstractNumId w:val="12"/>
  </w:num>
  <w:num w:numId="14" w16cid:durableId="1244491204">
    <w:abstractNumId w:val="10"/>
  </w:num>
  <w:num w:numId="15" w16cid:durableId="820661888">
    <w:abstractNumId w:val="3"/>
  </w:num>
  <w:num w:numId="16" w16cid:durableId="183327833">
    <w:abstractNumId w:val="2"/>
  </w:num>
  <w:num w:numId="17" w16cid:durableId="409469349">
    <w:abstractNumId w:val="14"/>
  </w:num>
  <w:num w:numId="18" w16cid:durableId="223180102">
    <w:abstractNumId w:val="13"/>
  </w:num>
  <w:num w:numId="19" w16cid:durableId="1060907888">
    <w:abstractNumId w:val="7"/>
  </w:num>
  <w:num w:numId="20" w16cid:durableId="72435790">
    <w:abstractNumId w:val="4"/>
  </w:num>
  <w:num w:numId="21" w16cid:durableId="82031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1D"/>
    <w:rsid w:val="00016827"/>
    <w:rsid w:val="00016C31"/>
    <w:rsid w:val="0003082E"/>
    <w:rsid w:val="00033CF6"/>
    <w:rsid w:val="00041150"/>
    <w:rsid w:val="00064456"/>
    <w:rsid w:val="000645EE"/>
    <w:rsid w:val="00082B2F"/>
    <w:rsid w:val="000E7728"/>
    <w:rsid w:val="001361AF"/>
    <w:rsid w:val="00142402"/>
    <w:rsid w:val="00191BA5"/>
    <w:rsid w:val="001D204E"/>
    <w:rsid w:val="001D2911"/>
    <w:rsid w:val="001F606A"/>
    <w:rsid w:val="00204693"/>
    <w:rsid w:val="002104D1"/>
    <w:rsid w:val="00214DC7"/>
    <w:rsid w:val="002232DB"/>
    <w:rsid w:val="002239A2"/>
    <w:rsid w:val="00240632"/>
    <w:rsid w:val="002423CF"/>
    <w:rsid w:val="0032088B"/>
    <w:rsid w:val="00323B1D"/>
    <w:rsid w:val="00330813"/>
    <w:rsid w:val="00363198"/>
    <w:rsid w:val="00376C7F"/>
    <w:rsid w:val="003D60F3"/>
    <w:rsid w:val="003E7313"/>
    <w:rsid w:val="0043092E"/>
    <w:rsid w:val="004470AA"/>
    <w:rsid w:val="00453F9E"/>
    <w:rsid w:val="00475A50"/>
    <w:rsid w:val="00495EF7"/>
    <w:rsid w:val="004B6471"/>
    <w:rsid w:val="004C061D"/>
    <w:rsid w:val="004F1B67"/>
    <w:rsid w:val="00504786"/>
    <w:rsid w:val="00504C4C"/>
    <w:rsid w:val="00507454"/>
    <w:rsid w:val="0052316C"/>
    <w:rsid w:val="00524755"/>
    <w:rsid w:val="005303F7"/>
    <w:rsid w:val="005376F2"/>
    <w:rsid w:val="00547EE5"/>
    <w:rsid w:val="00553068"/>
    <w:rsid w:val="0057522A"/>
    <w:rsid w:val="005B709B"/>
    <w:rsid w:val="005E4F10"/>
    <w:rsid w:val="00600D38"/>
    <w:rsid w:val="006167C7"/>
    <w:rsid w:val="00624A36"/>
    <w:rsid w:val="00650B97"/>
    <w:rsid w:val="00656DB0"/>
    <w:rsid w:val="00671D7F"/>
    <w:rsid w:val="006B19CA"/>
    <w:rsid w:val="006B4B1A"/>
    <w:rsid w:val="006C5F04"/>
    <w:rsid w:val="006E68E4"/>
    <w:rsid w:val="00725CFE"/>
    <w:rsid w:val="00736248"/>
    <w:rsid w:val="00744E2C"/>
    <w:rsid w:val="00760611"/>
    <w:rsid w:val="007B50AE"/>
    <w:rsid w:val="007E36D6"/>
    <w:rsid w:val="008C745B"/>
    <w:rsid w:val="008D69C0"/>
    <w:rsid w:val="008D7192"/>
    <w:rsid w:val="00902848"/>
    <w:rsid w:val="009200D6"/>
    <w:rsid w:val="009324D5"/>
    <w:rsid w:val="00950DC8"/>
    <w:rsid w:val="00961717"/>
    <w:rsid w:val="009738D4"/>
    <w:rsid w:val="009A0B34"/>
    <w:rsid w:val="009D2335"/>
    <w:rsid w:val="009D476F"/>
    <w:rsid w:val="009D68BE"/>
    <w:rsid w:val="009F4A46"/>
    <w:rsid w:val="009F6004"/>
    <w:rsid w:val="00A058E3"/>
    <w:rsid w:val="00A2263B"/>
    <w:rsid w:val="00A317B1"/>
    <w:rsid w:val="00A419DD"/>
    <w:rsid w:val="00A41B6C"/>
    <w:rsid w:val="00A64C15"/>
    <w:rsid w:val="00A701A2"/>
    <w:rsid w:val="00A73925"/>
    <w:rsid w:val="00AC1F9B"/>
    <w:rsid w:val="00B06AC1"/>
    <w:rsid w:val="00B51605"/>
    <w:rsid w:val="00B74BF2"/>
    <w:rsid w:val="00B92F18"/>
    <w:rsid w:val="00BA1BAA"/>
    <w:rsid w:val="00BA621C"/>
    <w:rsid w:val="00BA771E"/>
    <w:rsid w:val="00BD781A"/>
    <w:rsid w:val="00BE4713"/>
    <w:rsid w:val="00C12DDA"/>
    <w:rsid w:val="00C34ACB"/>
    <w:rsid w:val="00C447CA"/>
    <w:rsid w:val="00C606F8"/>
    <w:rsid w:val="00C800B6"/>
    <w:rsid w:val="00C94638"/>
    <w:rsid w:val="00CA0EF1"/>
    <w:rsid w:val="00CD349E"/>
    <w:rsid w:val="00CD5B04"/>
    <w:rsid w:val="00CF5956"/>
    <w:rsid w:val="00D01367"/>
    <w:rsid w:val="00D36359"/>
    <w:rsid w:val="00D4116C"/>
    <w:rsid w:val="00D472DF"/>
    <w:rsid w:val="00D54C31"/>
    <w:rsid w:val="00D57E35"/>
    <w:rsid w:val="00D63E20"/>
    <w:rsid w:val="00D714D3"/>
    <w:rsid w:val="00D97345"/>
    <w:rsid w:val="00DA4540"/>
    <w:rsid w:val="00E118C3"/>
    <w:rsid w:val="00E4541A"/>
    <w:rsid w:val="00E5468B"/>
    <w:rsid w:val="00E679D0"/>
    <w:rsid w:val="00E7181E"/>
    <w:rsid w:val="00E8364C"/>
    <w:rsid w:val="00F452FA"/>
    <w:rsid w:val="00F53963"/>
    <w:rsid w:val="00F850BD"/>
    <w:rsid w:val="00F95FC9"/>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B06F2"/>
  <w15:chartTrackingRefBased/>
  <w15:docId w15:val="{CA6168E4-C428-48B3-BDF4-C8AF5944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32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1D"/>
  </w:style>
  <w:style w:type="paragraph" w:styleId="Footer">
    <w:name w:val="footer"/>
    <w:basedOn w:val="Normal"/>
    <w:link w:val="FooterChar"/>
    <w:uiPriority w:val="99"/>
    <w:unhideWhenUsed/>
    <w:rsid w:val="0032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1D"/>
  </w:style>
  <w:style w:type="paragraph" w:styleId="ListParagraph">
    <w:name w:val="List Paragraph"/>
    <w:basedOn w:val="Normal"/>
    <w:uiPriority w:val="34"/>
    <w:unhideWhenUsed/>
    <w:qFormat/>
    <w:rsid w:val="005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na\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CC8344B474179935BB9B747059773"/>
        <w:category>
          <w:name w:val="General"/>
          <w:gallery w:val="placeholder"/>
        </w:category>
        <w:types>
          <w:type w:val="bbPlcHdr"/>
        </w:types>
        <w:behaviors>
          <w:behavior w:val="content"/>
        </w:behaviors>
        <w:guid w:val="{C5E17FF0-6688-48A2-9167-17C4186C7B84}"/>
      </w:docPartPr>
      <w:docPartBody>
        <w:p w:rsidR="00D65EC3" w:rsidRDefault="00000000">
          <w:pPr>
            <w:pStyle w:val="4D9CC8344B474179935BB9B74705977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F6"/>
    <w:rsid w:val="000406C2"/>
    <w:rsid w:val="00073A50"/>
    <w:rsid w:val="0018771E"/>
    <w:rsid w:val="00275278"/>
    <w:rsid w:val="00325519"/>
    <w:rsid w:val="003C6DAD"/>
    <w:rsid w:val="005A00BF"/>
    <w:rsid w:val="005B7E09"/>
    <w:rsid w:val="006D680F"/>
    <w:rsid w:val="007861C5"/>
    <w:rsid w:val="007A2925"/>
    <w:rsid w:val="00812A3C"/>
    <w:rsid w:val="00826044"/>
    <w:rsid w:val="00A8242B"/>
    <w:rsid w:val="00BD4A2B"/>
    <w:rsid w:val="00D30A8B"/>
    <w:rsid w:val="00D34CF6"/>
    <w:rsid w:val="00D65EC3"/>
    <w:rsid w:val="00DD52D2"/>
    <w:rsid w:val="00F9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CC8344B474179935BB9B747059773">
    <w:name w:val="4D9CC8344B474179935BB9B747059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0</TotalTime>
  <Pages>8</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Horton</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dc:creator>
  <cp:keywords/>
  <dc:description/>
  <cp:lastModifiedBy>Brianna Dowell</cp:lastModifiedBy>
  <cp:revision>2</cp:revision>
  <cp:lastPrinted>2023-02-24T17:24:00Z</cp:lastPrinted>
  <dcterms:created xsi:type="dcterms:W3CDTF">2024-02-23T16:11:00Z</dcterms:created>
  <dcterms:modified xsi:type="dcterms:W3CDTF">2024-02-23T16:11:00Z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